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B28AA" w:rsidRDefault="005B28AA">
      <w:pPr>
        <w:pStyle w:val="Corpsdetexte"/>
        <w:spacing w:after="120"/>
        <w:jc w:val="both"/>
        <w:rPr>
          <w:szCs w:val="20"/>
        </w:rPr>
      </w:pPr>
      <w:bookmarkStart w:id="0" w:name="_GoBack"/>
      <w:bookmarkEnd w:id="0"/>
    </w:p>
    <w:p w:rsidR="005B28AA" w:rsidRDefault="005B28AA">
      <w:pPr>
        <w:pStyle w:val="Corpsdetexte"/>
        <w:spacing w:after="120"/>
        <w:jc w:val="both"/>
        <w:rPr>
          <w:szCs w:val="20"/>
        </w:rPr>
      </w:pPr>
    </w:p>
    <w:p w:rsidR="005B28AA" w:rsidRDefault="005B28AA">
      <w:pPr>
        <w:pStyle w:val="Corpsdetexte"/>
        <w:spacing w:after="120"/>
        <w:jc w:val="both"/>
        <w:rPr>
          <w:szCs w:val="20"/>
        </w:rPr>
      </w:pPr>
    </w:p>
    <w:p w:rsidR="005B28AA" w:rsidRDefault="00E92782">
      <w:pPr>
        <w:spacing w:before="360" w:after="360"/>
        <w:jc w:val="center"/>
        <w:rPr>
          <w:rFonts w:ascii="Marianne" w:hAnsi="Marianne"/>
          <w:b/>
          <w:bCs/>
          <w:sz w:val="24"/>
          <w:szCs w:val="20"/>
          <w:lang w:val="fr-FR"/>
        </w:rPr>
      </w:pPr>
      <w:r>
        <w:rPr>
          <w:rFonts w:ascii="Marianne" w:hAnsi="Marianne"/>
          <w:b/>
          <w:bCs/>
          <w:sz w:val="24"/>
          <w:szCs w:val="20"/>
          <w:lang w:val="fr-FR"/>
        </w:rPr>
        <w:t>BUDGET PRÉVISIONNEL 2026-2027</w:t>
      </w:r>
    </w:p>
    <w:p w:rsidR="005B28AA" w:rsidRDefault="00E92782">
      <w:pPr>
        <w:spacing w:before="360" w:after="360"/>
        <w:jc w:val="center"/>
        <w:rPr>
          <w:rFonts w:ascii="Marianne" w:hAnsi="Marianne"/>
          <w:b/>
          <w:bCs/>
          <w:sz w:val="24"/>
          <w:szCs w:val="20"/>
          <w:lang w:val="fr-FR"/>
        </w:rPr>
      </w:pPr>
      <w:r>
        <w:rPr>
          <w:rFonts w:ascii="Marianne" w:hAnsi="Marianne"/>
          <w:b/>
          <w:bCs/>
          <w:sz w:val="24"/>
          <w:szCs w:val="20"/>
          <w:lang w:val="fr-FR"/>
        </w:rPr>
        <w:t>PROJET D’OUVERTURE EUROPÉENNE ET INTERNATIONALE</w:t>
      </w:r>
    </w:p>
    <w:p w:rsidR="005B28AA" w:rsidRDefault="00E92782">
      <w:pPr>
        <w:spacing w:line="276" w:lineRule="auto"/>
        <w:rPr>
          <w:rFonts w:ascii="Marianne" w:hAnsi="Marianne"/>
          <w:bCs/>
          <w:sz w:val="20"/>
          <w:szCs w:val="20"/>
          <w:lang w:val="fr-FR"/>
        </w:rPr>
      </w:pPr>
      <w:r>
        <w:rPr>
          <w:rFonts w:ascii="Marianne" w:hAnsi="Marianne"/>
          <w:bCs/>
          <w:sz w:val="20"/>
          <w:szCs w:val="20"/>
          <w:u w:val="single"/>
          <w:lang w:val="fr-FR"/>
        </w:rPr>
        <w:t>NB</w:t>
      </w:r>
      <w:r>
        <w:rPr>
          <w:rFonts w:ascii="Marianne" w:hAnsi="Marianne"/>
          <w:bCs/>
          <w:sz w:val="20"/>
          <w:szCs w:val="20"/>
          <w:lang w:val="fr-FR"/>
        </w:rPr>
        <w:t> : Le total des recettes doit être égal au total des dépenses.</w:t>
      </w:r>
    </w:p>
    <w:p w:rsidR="005B28AA" w:rsidRDefault="00E92782">
      <w:pPr>
        <w:spacing w:line="276" w:lineRule="auto"/>
        <w:rPr>
          <w:rFonts w:ascii="Marianne" w:hAnsi="Marianne"/>
          <w:bCs/>
          <w:sz w:val="20"/>
          <w:szCs w:val="20"/>
        </w:rPr>
      </w:pPr>
      <w:r>
        <w:rPr>
          <w:rFonts w:ascii="Marianne" w:hAnsi="Marianne"/>
          <w:bCs/>
          <w:sz w:val="20"/>
          <w:szCs w:val="20"/>
        </w:rPr>
        <w:t xml:space="preserve">Pour les </w:t>
      </w:r>
      <w:proofErr w:type="spellStart"/>
      <w:r>
        <w:rPr>
          <w:rFonts w:ascii="Marianne" w:hAnsi="Marianne"/>
          <w:bCs/>
          <w:sz w:val="20"/>
          <w:szCs w:val="20"/>
        </w:rPr>
        <w:t>mobilités</w:t>
      </w:r>
      <w:proofErr w:type="spellEnd"/>
      <w:r>
        <w:rPr>
          <w:rFonts w:ascii="Marianne" w:hAnsi="Marianne"/>
          <w:bCs/>
          <w:sz w:val="20"/>
          <w:szCs w:val="20"/>
        </w:rPr>
        <w:t xml:space="preserve"> physiques :</w:t>
      </w:r>
    </w:p>
    <w:p w:rsidR="005B28AA" w:rsidRDefault="005B28AA">
      <w:pPr>
        <w:spacing w:line="276" w:lineRule="auto"/>
        <w:rPr>
          <w:rFonts w:ascii="Marianne" w:hAnsi="Marianne"/>
          <w:bCs/>
          <w:sz w:val="20"/>
          <w:szCs w:val="20"/>
        </w:rPr>
      </w:pPr>
    </w:p>
    <w:p w:rsidR="005B28AA" w:rsidRDefault="00E92782">
      <w:pPr>
        <w:pStyle w:val="Paragraphedeliste"/>
        <w:widowControl/>
        <w:numPr>
          <w:ilvl w:val="0"/>
          <w:numId w:val="15"/>
        </w:numPr>
        <w:spacing w:before="0" w:line="276" w:lineRule="auto"/>
        <w:contextualSpacing/>
        <w:rPr>
          <w:rFonts w:ascii="Marianne" w:hAnsi="Marianne"/>
          <w:bCs/>
          <w:sz w:val="20"/>
          <w:szCs w:val="20"/>
        </w:rPr>
      </w:pPr>
      <w:proofErr w:type="spellStart"/>
      <w:r>
        <w:rPr>
          <w:rFonts w:ascii="Marianne" w:hAnsi="Marianne"/>
          <w:bCs/>
          <w:sz w:val="20"/>
          <w:szCs w:val="20"/>
        </w:rPr>
        <w:t>préciser</w:t>
      </w:r>
      <w:proofErr w:type="spellEnd"/>
      <w:r>
        <w:rPr>
          <w:rFonts w:ascii="Marianne" w:hAnsi="Marianne"/>
          <w:bCs/>
          <w:sz w:val="20"/>
          <w:szCs w:val="20"/>
        </w:rPr>
        <w:t xml:space="preserve"> le </w:t>
      </w:r>
      <w:proofErr w:type="spellStart"/>
      <w:r>
        <w:rPr>
          <w:rFonts w:ascii="Marianne" w:hAnsi="Marianne"/>
          <w:bCs/>
          <w:sz w:val="20"/>
          <w:szCs w:val="20"/>
        </w:rPr>
        <w:t>nombre</w:t>
      </w:r>
      <w:proofErr w:type="spellEnd"/>
      <w:r>
        <w:rPr>
          <w:rFonts w:ascii="Marianne" w:hAnsi="Marianne"/>
          <w:bCs/>
          <w:sz w:val="20"/>
          <w:szCs w:val="20"/>
        </w:rPr>
        <w:t xml:space="preserve"> </w:t>
      </w:r>
      <w:proofErr w:type="spellStart"/>
      <w:r>
        <w:rPr>
          <w:rFonts w:ascii="Marianne" w:hAnsi="Marianne"/>
          <w:bCs/>
          <w:sz w:val="20"/>
          <w:szCs w:val="20"/>
        </w:rPr>
        <w:t>d’élèves</w:t>
      </w:r>
      <w:proofErr w:type="spellEnd"/>
      <w:r>
        <w:rPr>
          <w:rFonts w:ascii="Marianne" w:hAnsi="Marianne"/>
          <w:bCs/>
          <w:sz w:val="20"/>
          <w:szCs w:val="20"/>
        </w:rPr>
        <w:t xml:space="preserve"> :</w:t>
      </w:r>
    </w:p>
    <w:p w:rsidR="005B28AA" w:rsidRDefault="00E92782">
      <w:pPr>
        <w:pStyle w:val="Paragraphedeliste"/>
        <w:widowControl/>
        <w:numPr>
          <w:ilvl w:val="0"/>
          <w:numId w:val="15"/>
        </w:numPr>
        <w:spacing w:before="0" w:line="276" w:lineRule="auto"/>
        <w:contextualSpacing/>
        <w:rPr>
          <w:rFonts w:ascii="Marianne" w:hAnsi="Marianne"/>
          <w:bCs/>
          <w:sz w:val="20"/>
          <w:szCs w:val="20"/>
        </w:rPr>
      </w:pPr>
      <w:proofErr w:type="spellStart"/>
      <w:r>
        <w:rPr>
          <w:rFonts w:ascii="Marianne" w:hAnsi="Marianne"/>
          <w:bCs/>
          <w:sz w:val="20"/>
          <w:szCs w:val="20"/>
        </w:rPr>
        <w:t>préciser</w:t>
      </w:r>
      <w:proofErr w:type="spellEnd"/>
      <w:r>
        <w:rPr>
          <w:rFonts w:ascii="Marianne" w:hAnsi="Marianne"/>
          <w:bCs/>
          <w:sz w:val="20"/>
          <w:szCs w:val="20"/>
        </w:rPr>
        <w:t xml:space="preserve"> le </w:t>
      </w:r>
      <w:proofErr w:type="spellStart"/>
      <w:r>
        <w:rPr>
          <w:rFonts w:ascii="Marianne" w:hAnsi="Marianne"/>
          <w:bCs/>
          <w:sz w:val="20"/>
          <w:szCs w:val="20"/>
        </w:rPr>
        <w:t>nombre</w:t>
      </w:r>
      <w:proofErr w:type="spellEnd"/>
      <w:r>
        <w:rPr>
          <w:rFonts w:ascii="Marianne" w:hAnsi="Marianne"/>
          <w:bCs/>
          <w:sz w:val="20"/>
          <w:szCs w:val="20"/>
        </w:rPr>
        <w:t xml:space="preserve"> </w:t>
      </w:r>
      <w:proofErr w:type="spellStart"/>
      <w:r>
        <w:rPr>
          <w:rFonts w:ascii="Marianne" w:hAnsi="Marianne"/>
          <w:bCs/>
          <w:sz w:val="20"/>
          <w:szCs w:val="20"/>
        </w:rPr>
        <w:t>d’accompagnateurs</w:t>
      </w:r>
      <w:proofErr w:type="spellEnd"/>
      <w:r>
        <w:rPr>
          <w:rFonts w:ascii="Marianne" w:hAnsi="Marianne"/>
          <w:bCs/>
          <w:sz w:val="20"/>
          <w:szCs w:val="20"/>
        </w:rPr>
        <w:t xml:space="preserve"> : </w:t>
      </w:r>
    </w:p>
    <w:p w:rsidR="005B28AA" w:rsidRDefault="00E92782">
      <w:pPr>
        <w:pStyle w:val="Paragraphedeliste"/>
        <w:widowControl/>
        <w:numPr>
          <w:ilvl w:val="0"/>
          <w:numId w:val="15"/>
        </w:numPr>
        <w:spacing w:before="0" w:line="276" w:lineRule="auto"/>
        <w:contextualSpacing/>
        <w:rPr>
          <w:rFonts w:ascii="Marianne" w:hAnsi="Marianne"/>
          <w:bCs/>
          <w:sz w:val="20"/>
          <w:szCs w:val="20"/>
          <w:lang w:val="fr-FR"/>
        </w:rPr>
      </w:pPr>
      <w:r>
        <w:rPr>
          <w:rFonts w:ascii="Marianne" w:hAnsi="Marianne"/>
          <w:bCs/>
          <w:sz w:val="20"/>
          <w:szCs w:val="20"/>
          <w:lang w:val="fr-FR"/>
        </w:rPr>
        <w:t xml:space="preserve">préciser le montant des dépenses prévues pour les accompagnateurs : </w:t>
      </w:r>
    </w:p>
    <w:p w:rsidR="005B28AA" w:rsidRPr="00FA21E0" w:rsidRDefault="005B28AA">
      <w:pPr>
        <w:pStyle w:val="Paragraphedeliste"/>
        <w:widowControl/>
        <w:spacing w:before="0" w:line="276" w:lineRule="auto"/>
        <w:ind w:left="720" w:firstLine="0"/>
        <w:contextualSpacing/>
        <w:rPr>
          <w:rFonts w:ascii="Marianne" w:hAnsi="Marianne"/>
          <w:b/>
          <w:bCs/>
          <w:sz w:val="20"/>
          <w:szCs w:val="20"/>
          <w:lang w:val="fr-FR"/>
        </w:rPr>
      </w:pPr>
    </w:p>
    <w:p w:rsidR="005B28AA" w:rsidRPr="00FA21E0" w:rsidRDefault="00E92782">
      <w:pPr>
        <w:widowControl/>
        <w:spacing w:after="240" w:line="276" w:lineRule="auto"/>
        <w:contextualSpacing/>
        <w:rPr>
          <w:rFonts w:ascii="Marianne" w:hAnsi="Marianne"/>
          <w:b/>
          <w:bCs/>
          <w:sz w:val="20"/>
          <w:szCs w:val="20"/>
          <w:lang w:val="fr-FR"/>
        </w:rPr>
      </w:pPr>
      <w:r w:rsidRPr="00FA21E0">
        <w:rPr>
          <w:rFonts w:ascii="Marianne" w:hAnsi="Marianne"/>
          <w:b/>
          <w:bCs/>
          <w:sz w:val="20"/>
          <w:szCs w:val="20"/>
          <w:lang w:val="fr-FR"/>
        </w:rPr>
        <w:t>La participation d</w:t>
      </w:r>
      <w:r w:rsidR="00FA21E0">
        <w:rPr>
          <w:rFonts w:ascii="Marianne" w:hAnsi="Marianne"/>
          <w:b/>
          <w:bCs/>
          <w:sz w:val="20"/>
          <w:szCs w:val="20"/>
          <w:lang w:val="fr-FR"/>
        </w:rPr>
        <w:t>es familles doit rester limitée.</w:t>
      </w:r>
    </w:p>
    <w:p w:rsidR="005B28AA" w:rsidRDefault="005B28AA">
      <w:pPr>
        <w:widowControl/>
        <w:spacing w:after="240" w:line="276" w:lineRule="auto"/>
        <w:contextualSpacing/>
        <w:rPr>
          <w:bCs/>
          <w:sz w:val="20"/>
          <w:szCs w:val="20"/>
          <w:lang w:val="fr-FR"/>
        </w:rPr>
      </w:pPr>
    </w:p>
    <w:tbl>
      <w:tblPr>
        <w:tblW w:w="100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9"/>
        <w:gridCol w:w="1980"/>
        <w:gridCol w:w="6"/>
        <w:gridCol w:w="2131"/>
        <w:gridCol w:w="1559"/>
        <w:gridCol w:w="1417"/>
        <w:gridCol w:w="6"/>
      </w:tblGrid>
      <w:tr w:rsidR="005B28AA">
        <w:trPr>
          <w:trHeight w:val="397"/>
          <w:jc w:val="center"/>
        </w:trPr>
        <w:tc>
          <w:tcPr>
            <w:tcW w:w="4915" w:type="dxa"/>
            <w:gridSpan w:val="3"/>
            <w:tcBorders>
              <w:right w:val="single" w:sz="4" w:space="0" w:color="auto"/>
            </w:tcBorders>
            <w:shd w:val="clear" w:color="auto" w:fill="A8D08D"/>
            <w:vAlign w:val="center"/>
          </w:tcPr>
          <w:p w:rsidR="005B28AA" w:rsidRDefault="00E92782">
            <w:pPr>
              <w:jc w:val="center"/>
              <w:rPr>
                <w:rFonts w:ascii="Marianne" w:hAnsi="Marianne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Marianne" w:hAnsi="Marianne"/>
                <w:b/>
                <w:bCs/>
                <w:sz w:val="20"/>
                <w:szCs w:val="20"/>
              </w:rPr>
              <w:t>Dépenses</w:t>
            </w:r>
            <w:proofErr w:type="spellEnd"/>
            <w:r>
              <w:rPr>
                <w:rFonts w:ascii="Marianne" w:hAnsi="Marianne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Marianne" w:hAnsi="Marianne"/>
                <w:b/>
                <w:bCs/>
                <w:sz w:val="20"/>
                <w:szCs w:val="20"/>
              </w:rPr>
              <w:t>prévues</w:t>
            </w:r>
            <w:proofErr w:type="spellEnd"/>
          </w:p>
        </w:tc>
        <w:tc>
          <w:tcPr>
            <w:tcW w:w="5113" w:type="dxa"/>
            <w:gridSpan w:val="4"/>
            <w:tcBorders>
              <w:left w:val="single" w:sz="4" w:space="0" w:color="auto"/>
            </w:tcBorders>
            <w:shd w:val="clear" w:color="auto" w:fill="C9C9C9"/>
            <w:vAlign w:val="center"/>
          </w:tcPr>
          <w:p w:rsidR="005B28AA" w:rsidRDefault="00E92782">
            <w:pPr>
              <w:jc w:val="center"/>
              <w:rPr>
                <w:rFonts w:ascii="Marianne" w:hAnsi="Marianne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Marianne" w:hAnsi="Marianne"/>
                <w:b/>
                <w:bCs/>
                <w:sz w:val="20"/>
                <w:szCs w:val="20"/>
              </w:rPr>
              <w:t>Recettes</w:t>
            </w:r>
            <w:proofErr w:type="spellEnd"/>
            <w:r>
              <w:rPr>
                <w:rFonts w:ascii="Marianne" w:hAnsi="Marianne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Marianne" w:hAnsi="Marianne"/>
                <w:b/>
                <w:bCs/>
                <w:sz w:val="20"/>
                <w:szCs w:val="20"/>
              </w:rPr>
              <w:t>prévues</w:t>
            </w:r>
            <w:proofErr w:type="spellEnd"/>
          </w:p>
        </w:tc>
      </w:tr>
      <w:tr w:rsidR="005B28AA" w:rsidTr="00B9574D">
        <w:trPr>
          <w:gridAfter w:val="1"/>
          <w:wAfter w:w="6" w:type="dxa"/>
          <w:trHeight w:val="794"/>
          <w:jc w:val="center"/>
        </w:trPr>
        <w:tc>
          <w:tcPr>
            <w:tcW w:w="2929" w:type="dxa"/>
            <w:shd w:val="clear" w:color="auto" w:fill="auto"/>
            <w:vAlign w:val="center"/>
          </w:tcPr>
          <w:p w:rsidR="005B28AA" w:rsidRDefault="005B28AA">
            <w:pPr>
              <w:rPr>
                <w:rFonts w:ascii="Marianne" w:hAnsi="Marianne"/>
                <w:b/>
                <w:sz w:val="20"/>
                <w:szCs w:val="20"/>
                <w:lang w:val="fr-FR"/>
              </w:rPr>
            </w:pPr>
          </w:p>
          <w:p w:rsidR="005B28AA" w:rsidRDefault="00E92782">
            <w:pPr>
              <w:rPr>
                <w:rFonts w:ascii="Marianne" w:hAnsi="Marianne"/>
                <w:b/>
                <w:sz w:val="20"/>
                <w:szCs w:val="20"/>
                <w:lang w:val="fr-FR"/>
              </w:rPr>
            </w:pPr>
            <w:r>
              <w:rPr>
                <w:rFonts w:ascii="Marianne" w:hAnsi="Marianne"/>
                <w:b/>
                <w:sz w:val="20"/>
                <w:szCs w:val="20"/>
                <w:lang w:val="fr-FR"/>
              </w:rPr>
              <w:t>Transport</w:t>
            </w:r>
          </w:p>
          <w:p w:rsidR="005B28AA" w:rsidRDefault="008D75FF">
            <w:pPr>
              <w:rPr>
                <w:rFonts w:ascii="Marianne" w:hAnsi="Marianne"/>
                <w:sz w:val="20"/>
                <w:szCs w:val="20"/>
                <w:lang w:val="fr-FR"/>
              </w:rPr>
            </w:pPr>
            <w:r>
              <w:rPr>
                <w:rFonts w:ascii="Marianne" w:hAnsi="Marianne"/>
                <w:sz w:val="20"/>
                <w:szCs w:val="20"/>
                <w:lang w:val="fr-FR"/>
              </w:rPr>
              <w:t>(avion, autocar, etc.)</w:t>
            </w:r>
            <w:r w:rsidR="00E92782">
              <w:rPr>
                <w:rFonts w:ascii="Marianne" w:hAnsi="Marianne"/>
                <w:sz w:val="20"/>
                <w:szCs w:val="20"/>
                <w:lang w:val="fr-FR"/>
              </w:rPr>
              <w:t xml:space="preserve">  </w:t>
            </w:r>
          </w:p>
          <w:p w:rsidR="005B28AA" w:rsidRDefault="005B28AA">
            <w:pPr>
              <w:rPr>
                <w:rFonts w:ascii="Marianne" w:hAnsi="Marianne"/>
                <w:sz w:val="20"/>
                <w:szCs w:val="20"/>
                <w:lang w:val="fr-FR"/>
              </w:rPr>
            </w:pPr>
          </w:p>
        </w:tc>
        <w:tc>
          <w:tcPr>
            <w:tcW w:w="198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B28AA" w:rsidRDefault="00E92782">
            <w:pPr>
              <w:rPr>
                <w:rFonts w:ascii="Marianne" w:hAnsi="Marianne"/>
                <w:sz w:val="20"/>
                <w:szCs w:val="20"/>
                <w:lang w:val="fr-FR"/>
              </w:rPr>
            </w:pPr>
            <w:r>
              <w:rPr>
                <w:rFonts w:ascii="Marianne" w:hAnsi="Marianne"/>
                <w:bCs/>
                <w:sz w:val="20"/>
                <w:szCs w:val="20"/>
                <w:lang w:val="fr-FR"/>
              </w:rPr>
              <w:t xml:space="preserve">  </w:t>
            </w:r>
          </w:p>
        </w:tc>
        <w:tc>
          <w:tcPr>
            <w:tcW w:w="2137" w:type="dxa"/>
            <w:gridSpan w:val="2"/>
            <w:tcBorders>
              <w:left w:val="single" w:sz="4" w:space="0" w:color="auto"/>
            </w:tcBorders>
            <w:shd w:val="clear" w:color="auto" w:fill="D0CECE" w:themeFill="background2" w:themeFillShade="E6"/>
            <w:vAlign w:val="center"/>
          </w:tcPr>
          <w:p w:rsidR="005B28AA" w:rsidRDefault="005B28AA">
            <w:pPr>
              <w:rPr>
                <w:rFonts w:ascii="Marianne" w:hAnsi="Marianne"/>
                <w:bCs/>
                <w:sz w:val="20"/>
                <w:szCs w:val="20"/>
                <w:lang w:val="fr-FR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5B28AA" w:rsidRDefault="00E92782">
            <w:pPr>
              <w:jc w:val="center"/>
              <w:rPr>
                <w:rFonts w:ascii="Marianne" w:hAnsi="Marianne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Marianne" w:hAnsi="Marianne"/>
                <w:b/>
                <w:bCs/>
                <w:sz w:val="20"/>
                <w:szCs w:val="20"/>
                <w:lang w:val="fr-FR"/>
              </w:rPr>
              <w:t>ont été sollicitées ou vont être sollicitées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B28AA" w:rsidRDefault="00E92782">
            <w:pPr>
              <w:jc w:val="center"/>
              <w:rPr>
                <w:rFonts w:ascii="Marianne" w:hAnsi="Marianne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Marianne" w:hAnsi="Marianne"/>
                <w:b/>
                <w:bCs/>
                <w:sz w:val="20"/>
                <w:szCs w:val="20"/>
              </w:rPr>
              <w:t>acquises</w:t>
            </w:r>
            <w:proofErr w:type="spellEnd"/>
          </w:p>
        </w:tc>
      </w:tr>
      <w:tr w:rsidR="005B28AA">
        <w:trPr>
          <w:gridAfter w:val="1"/>
          <w:wAfter w:w="6" w:type="dxa"/>
          <w:trHeight w:val="794"/>
          <w:jc w:val="center"/>
        </w:trPr>
        <w:tc>
          <w:tcPr>
            <w:tcW w:w="2929" w:type="dxa"/>
            <w:shd w:val="clear" w:color="auto" w:fill="auto"/>
            <w:vAlign w:val="center"/>
          </w:tcPr>
          <w:p w:rsidR="005B28AA" w:rsidRDefault="005B28AA">
            <w:pPr>
              <w:rPr>
                <w:rFonts w:ascii="Marianne" w:hAnsi="Marianne"/>
                <w:b/>
                <w:sz w:val="20"/>
                <w:szCs w:val="20"/>
                <w:lang w:val="fr-FR"/>
              </w:rPr>
            </w:pPr>
          </w:p>
          <w:p w:rsidR="005B28AA" w:rsidRDefault="00E92782">
            <w:pPr>
              <w:rPr>
                <w:rFonts w:ascii="Marianne" w:hAnsi="Marianne"/>
                <w:b/>
                <w:sz w:val="20"/>
                <w:szCs w:val="20"/>
                <w:lang w:val="fr-FR"/>
              </w:rPr>
            </w:pPr>
            <w:r>
              <w:rPr>
                <w:rFonts w:ascii="Marianne" w:hAnsi="Marianne"/>
                <w:b/>
                <w:sz w:val="20"/>
                <w:szCs w:val="20"/>
                <w:lang w:val="fr-FR"/>
              </w:rPr>
              <w:t>Hébergement</w:t>
            </w:r>
          </w:p>
          <w:p w:rsidR="005B28AA" w:rsidRDefault="008D75FF">
            <w:pPr>
              <w:rPr>
                <w:rFonts w:ascii="Marianne" w:hAnsi="Marianne"/>
                <w:sz w:val="20"/>
                <w:szCs w:val="20"/>
                <w:lang w:val="fr-FR"/>
              </w:rPr>
            </w:pPr>
            <w:r>
              <w:rPr>
                <w:rFonts w:ascii="Marianne" w:hAnsi="Marianne"/>
                <w:sz w:val="20"/>
                <w:szCs w:val="20"/>
                <w:lang w:val="fr-FR"/>
              </w:rPr>
              <w:t>(familles d’accueil, i</w:t>
            </w:r>
            <w:r w:rsidR="00E92782">
              <w:rPr>
                <w:rFonts w:ascii="Marianne" w:hAnsi="Marianne"/>
                <w:sz w:val="20"/>
                <w:szCs w:val="20"/>
                <w:lang w:val="fr-FR"/>
              </w:rPr>
              <w:t>nternat</w:t>
            </w:r>
            <w:r>
              <w:rPr>
                <w:rFonts w:ascii="Marianne" w:hAnsi="Marianne"/>
                <w:sz w:val="20"/>
                <w:szCs w:val="20"/>
                <w:lang w:val="fr-FR"/>
              </w:rPr>
              <w:t>, etc.)</w:t>
            </w:r>
            <w:r w:rsidR="00E92782">
              <w:rPr>
                <w:rFonts w:ascii="Marianne" w:hAnsi="Marianne"/>
                <w:sz w:val="20"/>
                <w:szCs w:val="20"/>
                <w:lang w:val="fr-FR"/>
              </w:rPr>
              <w:t xml:space="preserve"> </w:t>
            </w:r>
          </w:p>
          <w:p w:rsidR="005B28AA" w:rsidRDefault="005B28AA">
            <w:pPr>
              <w:rPr>
                <w:rFonts w:ascii="Marianne" w:hAnsi="Marianne"/>
                <w:sz w:val="20"/>
                <w:szCs w:val="20"/>
                <w:lang w:val="fr-FR"/>
              </w:rPr>
            </w:pPr>
          </w:p>
        </w:tc>
        <w:tc>
          <w:tcPr>
            <w:tcW w:w="198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B28AA" w:rsidRDefault="005B28AA">
            <w:pPr>
              <w:rPr>
                <w:rFonts w:ascii="Marianne" w:hAnsi="Marianne"/>
                <w:sz w:val="20"/>
                <w:szCs w:val="20"/>
                <w:lang w:val="fr-FR"/>
              </w:rPr>
            </w:pPr>
          </w:p>
        </w:tc>
        <w:tc>
          <w:tcPr>
            <w:tcW w:w="2137" w:type="dxa"/>
            <w:gridSpan w:val="2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B28AA" w:rsidRDefault="00E92782" w:rsidP="008D75FF">
            <w:pPr>
              <w:rPr>
                <w:rFonts w:ascii="Marianne" w:hAnsi="Marianne"/>
                <w:b/>
                <w:sz w:val="20"/>
                <w:szCs w:val="20"/>
                <w:lang w:val="fr-FR"/>
              </w:rPr>
            </w:pPr>
            <w:r>
              <w:rPr>
                <w:rFonts w:ascii="Marianne" w:hAnsi="Marianne"/>
                <w:b/>
                <w:sz w:val="20"/>
                <w:szCs w:val="20"/>
                <w:lang w:val="fr-FR"/>
              </w:rPr>
              <w:t>Fonds propres de l’établissement</w:t>
            </w:r>
            <w:r w:rsidR="008D75FF">
              <w:rPr>
                <w:rFonts w:ascii="Marianne" w:hAnsi="Marianne"/>
                <w:b/>
                <w:sz w:val="20"/>
                <w:szCs w:val="20"/>
                <w:lang w:val="fr-FR"/>
              </w:rPr>
              <w:t xml:space="preserve"> </w:t>
            </w:r>
            <w:r w:rsidR="008D75FF">
              <w:rPr>
                <w:rFonts w:ascii="Marianne" w:hAnsi="Marianne"/>
                <w:sz w:val="20"/>
                <w:szCs w:val="20"/>
                <w:lang w:val="fr-FR"/>
              </w:rPr>
              <w:t>(incluant la part accompagnateur)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5B28AA" w:rsidRDefault="005B28AA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:rsidR="005B28AA" w:rsidRDefault="005B28AA">
            <w:pPr>
              <w:rPr>
                <w:rFonts w:ascii="Marianne" w:hAnsi="Marianne"/>
                <w:bCs/>
                <w:sz w:val="20"/>
                <w:szCs w:val="20"/>
                <w:lang w:val="fr-FR"/>
              </w:rPr>
            </w:pPr>
          </w:p>
        </w:tc>
      </w:tr>
      <w:tr w:rsidR="005B28AA">
        <w:trPr>
          <w:gridAfter w:val="1"/>
          <w:wAfter w:w="6" w:type="dxa"/>
          <w:trHeight w:val="794"/>
          <w:jc w:val="center"/>
        </w:trPr>
        <w:tc>
          <w:tcPr>
            <w:tcW w:w="2929" w:type="dxa"/>
            <w:shd w:val="clear" w:color="auto" w:fill="auto"/>
            <w:vAlign w:val="center"/>
          </w:tcPr>
          <w:p w:rsidR="005B28AA" w:rsidRDefault="00E92782">
            <w:pPr>
              <w:rPr>
                <w:rFonts w:ascii="Marianne" w:hAnsi="Marianne"/>
                <w:b/>
                <w:sz w:val="20"/>
                <w:szCs w:val="20"/>
                <w:lang w:val="fr-FR"/>
              </w:rPr>
            </w:pPr>
            <w:r>
              <w:rPr>
                <w:rFonts w:ascii="Marianne" w:hAnsi="Marianne"/>
                <w:b/>
                <w:sz w:val="20"/>
                <w:szCs w:val="20"/>
                <w:lang w:val="fr-FR"/>
              </w:rPr>
              <w:t>Assurances</w:t>
            </w:r>
          </w:p>
          <w:p w:rsidR="005B28AA" w:rsidRDefault="00E92782">
            <w:pPr>
              <w:rPr>
                <w:rFonts w:ascii="Marianne" w:hAnsi="Marianne"/>
                <w:sz w:val="20"/>
                <w:szCs w:val="20"/>
                <w:lang w:val="fr-FR"/>
              </w:rPr>
            </w:pPr>
            <w:r>
              <w:rPr>
                <w:rFonts w:ascii="Marianne" w:hAnsi="Marianne"/>
                <w:sz w:val="20"/>
                <w:szCs w:val="20"/>
                <w:lang w:val="fr-FR"/>
              </w:rPr>
              <w:t>(annulation, bagages, rapatriement, etc.)</w:t>
            </w:r>
          </w:p>
        </w:tc>
        <w:tc>
          <w:tcPr>
            <w:tcW w:w="198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B28AA" w:rsidRDefault="005B28AA">
            <w:pPr>
              <w:rPr>
                <w:rFonts w:ascii="Marianne" w:hAnsi="Marianne"/>
                <w:bCs/>
                <w:sz w:val="20"/>
                <w:szCs w:val="20"/>
                <w:lang w:val="fr-FR"/>
              </w:rPr>
            </w:pPr>
          </w:p>
        </w:tc>
        <w:tc>
          <w:tcPr>
            <w:tcW w:w="2137" w:type="dxa"/>
            <w:gridSpan w:val="2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B28AA" w:rsidRDefault="005B28AA">
            <w:pPr>
              <w:rPr>
                <w:rFonts w:ascii="Marianne" w:hAnsi="Marianne"/>
                <w:b/>
                <w:sz w:val="20"/>
                <w:szCs w:val="20"/>
                <w:lang w:val="fr-FR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5B28AA" w:rsidRDefault="005B28AA">
            <w:pPr>
              <w:rPr>
                <w:rFonts w:ascii="Marianne" w:hAnsi="Marianne"/>
                <w:bCs/>
                <w:sz w:val="20"/>
                <w:szCs w:val="20"/>
                <w:lang w:val="fr-FR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5B28AA" w:rsidRDefault="005B28AA">
            <w:pPr>
              <w:rPr>
                <w:rFonts w:ascii="Marianne" w:hAnsi="Marianne"/>
                <w:bCs/>
                <w:sz w:val="20"/>
                <w:szCs w:val="20"/>
                <w:lang w:val="fr-FR"/>
              </w:rPr>
            </w:pPr>
          </w:p>
        </w:tc>
      </w:tr>
      <w:tr w:rsidR="005B28AA">
        <w:trPr>
          <w:gridAfter w:val="1"/>
          <w:wAfter w:w="6" w:type="dxa"/>
          <w:trHeight w:val="794"/>
          <w:jc w:val="center"/>
        </w:trPr>
        <w:tc>
          <w:tcPr>
            <w:tcW w:w="2929" w:type="dxa"/>
            <w:shd w:val="clear" w:color="auto" w:fill="auto"/>
            <w:vAlign w:val="center"/>
          </w:tcPr>
          <w:p w:rsidR="005B28AA" w:rsidRDefault="00E92782">
            <w:pPr>
              <w:rPr>
                <w:rFonts w:ascii="Marianne" w:hAnsi="Marianne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Marianne" w:hAnsi="Marianne"/>
                <w:b/>
                <w:sz w:val="20"/>
                <w:szCs w:val="20"/>
                <w:lang w:val="fr-FR"/>
              </w:rPr>
              <w:t>Repas</w:t>
            </w:r>
          </w:p>
          <w:p w:rsidR="005B28AA" w:rsidRDefault="005B28AA">
            <w:pPr>
              <w:rPr>
                <w:rFonts w:ascii="Marianne" w:hAnsi="Marianne"/>
                <w:sz w:val="20"/>
                <w:szCs w:val="20"/>
                <w:lang w:val="fr-FR"/>
              </w:rPr>
            </w:pPr>
          </w:p>
        </w:tc>
        <w:tc>
          <w:tcPr>
            <w:tcW w:w="198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B28AA" w:rsidRDefault="005B28AA"/>
        </w:tc>
        <w:tc>
          <w:tcPr>
            <w:tcW w:w="2137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B28AA" w:rsidRDefault="00E92782">
            <w:pPr>
              <w:rPr>
                <w:rFonts w:ascii="Marianne" w:hAnsi="Marianne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Marianne" w:hAnsi="Marianne"/>
                <w:b/>
                <w:sz w:val="20"/>
                <w:szCs w:val="20"/>
                <w:lang w:val="fr-FR"/>
              </w:rPr>
              <w:t>Conseil départemental ou régional ou commune</w:t>
            </w:r>
            <w:r w:rsidR="008D75FF">
              <w:rPr>
                <w:rFonts w:ascii="Marianne" w:hAnsi="Marianne"/>
                <w:b/>
                <w:sz w:val="20"/>
                <w:szCs w:val="20"/>
                <w:lang w:val="fr-FR"/>
              </w:rPr>
              <w:t xml:space="preserve"> </w:t>
            </w:r>
            <w:r w:rsidR="008D75FF" w:rsidRPr="008D75FF">
              <w:rPr>
                <w:rFonts w:ascii="Marianne" w:hAnsi="Marianne"/>
                <w:sz w:val="20"/>
                <w:szCs w:val="20"/>
                <w:lang w:val="fr-FR"/>
              </w:rPr>
              <w:t>(précisez)</w:t>
            </w:r>
          </w:p>
          <w:p w:rsidR="005B28AA" w:rsidRDefault="005B28AA">
            <w:pPr>
              <w:rPr>
                <w:rFonts w:ascii="Marianne" w:hAnsi="Marianne"/>
                <w:b/>
                <w:bCs/>
                <w:sz w:val="20"/>
                <w:szCs w:val="20"/>
                <w:lang w:val="fr-FR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5B28AA" w:rsidRDefault="005B28AA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5B28AA" w:rsidRDefault="005B28AA">
            <w:pPr>
              <w:rPr>
                <w:rFonts w:ascii="Marianne" w:hAnsi="Marianne"/>
                <w:bCs/>
                <w:sz w:val="20"/>
                <w:szCs w:val="20"/>
              </w:rPr>
            </w:pPr>
          </w:p>
        </w:tc>
      </w:tr>
      <w:tr w:rsidR="005B28AA">
        <w:trPr>
          <w:gridAfter w:val="1"/>
          <w:wAfter w:w="6" w:type="dxa"/>
          <w:trHeight w:val="794"/>
          <w:jc w:val="center"/>
        </w:trPr>
        <w:tc>
          <w:tcPr>
            <w:tcW w:w="2929" w:type="dxa"/>
            <w:shd w:val="clear" w:color="auto" w:fill="auto"/>
            <w:vAlign w:val="center"/>
          </w:tcPr>
          <w:p w:rsidR="005B28AA" w:rsidRDefault="00E92782">
            <w:pPr>
              <w:rPr>
                <w:rFonts w:ascii="Marianne" w:hAnsi="Marianne"/>
                <w:sz w:val="20"/>
                <w:szCs w:val="20"/>
              </w:rPr>
            </w:pPr>
            <w:proofErr w:type="spellStart"/>
            <w:r>
              <w:rPr>
                <w:rFonts w:ascii="Marianne" w:hAnsi="Marianne"/>
                <w:b/>
                <w:bCs/>
                <w:sz w:val="20"/>
                <w:szCs w:val="20"/>
              </w:rPr>
              <w:t>Visites</w:t>
            </w:r>
            <w:proofErr w:type="spellEnd"/>
            <w:r>
              <w:rPr>
                <w:rFonts w:ascii="Marianne" w:hAnsi="Marianne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Marianne" w:hAnsi="Marianne"/>
                <w:b/>
                <w:bCs/>
                <w:sz w:val="20"/>
                <w:szCs w:val="20"/>
              </w:rPr>
              <w:t>culturelles</w:t>
            </w:r>
            <w:proofErr w:type="spellEnd"/>
            <w:r>
              <w:rPr>
                <w:rFonts w:ascii="Marianne" w:hAnsi="Marianne"/>
                <w:bCs/>
                <w:sz w:val="20"/>
                <w:szCs w:val="20"/>
              </w:rPr>
              <w:t xml:space="preserve"> </w:t>
            </w:r>
          </w:p>
          <w:p w:rsidR="005B28AA" w:rsidRDefault="00E92782">
            <w:pPr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bCs/>
                <w:sz w:val="20"/>
                <w:szCs w:val="20"/>
              </w:rPr>
              <w:t>(</w:t>
            </w:r>
            <w:proofErr w:type="spellStart"/>
            <w:r>
              <w:rPr>
                <w:rFonts w:ascii="Marianne" w:hAnsi="Marianne"/>
                <w:bCs/>
                <w:sz w:val="20"/>
                <w:szCs w:val="20"/>
              </w:rPr>
              <w:t>billeterie</w:t>
            </w:r>
            <w:proofErr w:type="spellEnd"/>
            <w:r>
              <w:rPr>
                <w:rFonts w:ascii="Marianne" w:hAnsi="Marianne"/>
                <w:bCs/>
                <w:sz w:val="20"/>
                <w:szCs w:val="20"/>
              </w:rPr>
              <w:t>)</w:t>
            </w:r>
          </w:p>
        </w:tc>
        <w:tc>
          <w:tcPr>
            <w:tcW w:w="198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B28AA" w:rsidRDefault="005B28AA">
            <w:pPr>
              <w:rPr>
                <w:rFonts w:ascii="Marianne" w:hAnsi="Marianne"/>
                <w:bCs/>
                <w:sz w:val="20"/>
                <w:szCs w:val="20"/>
              </w:rPr>
            </w:pPr>
          </w:p>
        </w:tc>
        <w:tc>
          <w:tcPr>
            <w:tcW w:w="2137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B28AA" w:rsidRDefault="008D75FF" w:rsidP="008D75FF">
            <w:pPr>
              <w:rPr>
                <w:rFonts w:ascii="Marianne" w:hAnsi="Marianne"/>
                <w:sz w:val="20"/>
                <w:szCs w:val="20"/>
                <w:lang w:val="fr-FR"/>
              </w:rPr>
            </w:pPr>
            <w:r>
              <w:rPr>
                <w:rFonts w:ascii="Marianne" w:hAnsi="Marianne"/>
                <w:b/>
                <w:sz w:val="20"/>
                <w:szCs w:val="20"/>
                <w:lang w:val="fr-FR"/>
              </w:rPr>
              <w:t xml:space="preserve">Précisez si subventions : </w:t>
            </w:r>
            <w:r w:rsidRPr="008D75FF">
              <w:rPr>
                <w:rFonts w:ascii="Marianne" w:hAnsi="Marianne"/>
                <w:sz w:val="20"/>
                <w:szCs w:val="20"/>
                <w:lang w:val="fr-FR"/>
              </w:rPr>
              <w:t>Erasmus+ (numéro du projet), OFAJ, etc.)</w:t>
            </w:r>
            <w:r w:rsidR="00E92782">
              <w:rPr>
                <w:rFonts w:ascii="Marianne" w:hAnsi="Marianne"/>
                <w:b/>
                <w:sz w:val="20"/>
                <w:szCs w:val="20"/>
                <w:lang w:val="fr-FR"/>
              </w:rPr>
              <w:t xml:space="preserve"> 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B28AA" w:rsidRDefault="005B28AA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5B28AA" w:rsidRDefault="005B28AA">
            <w:pPr>
              <w:rPr>
                <w:rFonts w:ascii="Marianne" w:hAnsi="Marianne"/>
                <w:bCs/>
                <w:sz w:val="20"/>
                <w:szCs w:val="20"/>
                <w:lang w:val="fr-FR"/>
              </w:rPr>
            </w:pPr>
          </w:p>
        </w:tc>
      </w:tr>
      <w:tr w:rsidR="005B28AA">
        <w:trPr>
          <w:gridAfter w:val="1"/>
          <w:wAfter w:w="6" w:type="dxa"/>
          <w:trHeight w:val="794"/>
          <w:jc w:val="center"/>
        </w:trPr>
        <w:tc>
          <w:tcPr>
            <w:tcW w:w="2929" w:type="dxa"/>
            <w:shd w:val="clear" w:color="auto" w:fill="auto"/>
            <w:vAlign w:val="center"/>
          </w:tcPr>
          <w:p w:rsidR="005B28AA" w:rsidRDefault="00E92782">
            <w:pPr>
              <w:rPr>
                <w:rFonts w:ascii="Marianne" w:hAnsi="Marianne"/>
                <w:bCs/>
                <w:sz w:val="20"/>
                <w:szCs w:val="20"/>
                <w:lang w:val="fr-FR"/>
              </w:rPr>
            </w:pPr>
            <w:r>
              <w:rPr>
                <w:rFonts w:ascii="Marianne" w:hAnsi="Marianne"/>
                <w:b/>
                <w:sz w:val="20"/>
                <w:szCs w:val="20"/>
                <w:lang w:val="fr-FR"/>
              </w:rPr>
              <w:t>Rémunération d’intervenants extérieurs</w:t>
            </w:r>
          </w:p>
        </w:tc>
        <w:tc>
          <w:tcPr>
            <w:tcW w:w="198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B28AA" w:rsidRDefault="005B28AA">
            <w:pPr>
              <w:rPr>
                <w:rFonts w:ascii="Marianne" w:hAnsi="Marianne"/>
                <w:bCs/>
                <w:sz w:val="20"/>
                <w:szCs w:val="20"/>
                <w:lang w:val="fr-FR"/>
              </w:rPr>
            </w:pPr>
          </w:p>
        </w:tc>
        <w:tc>
          <w:tcPr>
            <w:tcW w:w="2137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B28AA" w:rsidRDefault="00E92782">
            <w:pPr>
              <w:rPr>
                <w:rFonts w:ascii="Marianne" w:hAnsi="Marianne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Marianne" w:hAnsi="Marianne"/>
                <w:b/>
                <w:bCs/>
                <w:sz w:val="20"/>
                <w:szCs w:val="20"/>
                <w:lang w:val="fr-FR"/>
              </w:rPr>
              <w:t xml:space="preserve">Dons </w:t>
            </w:r>
          </w:p>
          <w:p w:rsidR="005B28AA" w:rsidRDefault="008D75FF">
            <w:pPr>
              <w:rPr>
                <w:rFonts w:ascii="Marianne" w:hAnsi="Marianne"/>
                <w:sz w:val="20"/>
                <w:szCs w:val="20"/>
                <w:lang w:val="fr-FR"/>
              </w:rPr>
            </w:pPr>
            <w:r>
              <w:rPr>
                <w:rFonts w:ascii="Marianne" w:hAnsi="Marianne"/>
                <w:sz w:val="20"/>
                <w:szCs w:val="20"/>
                <w:lang w:val="fr-FR"/>
              </w:rPr>
              <w:t>(</w:t>
            </w:r>
            <w:r w:rsidR="00E92782">
              <w:rPr>
                <w:rFonts w:ascii="Marianne" w:hAnsi="Marianne"/>
                <w:sz w:val="20"/>
                <w:szCs w:val="20"/>
                <w:lang w:val="fr-FR"/>
              </w:rPr>
              <w:t>FSE</w:t>
            </w:r>
            <w:r>
              <w:rPr>
                <w:rFonts w:ascii="Marianne" w:hAnsi="Marianne"/>
                <w:sz w:val="20"/>
                <w:szCs w:val="20"/>
                <w:lang w:val="fr-FR"/>
              </w:rPr>
              <w:t>, etc.)</w:t>
            </w:r>
          </w:p>
          <w:p w:rsidR="00FA21E0" w:rsidRDefault="00FA21E0">
            <w:pPr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5B28AA" w:rsidRDefault="005B28AA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5B28AA" w:rsidRDefault="005B28AA">
            <w:pPr>
              <w:rPr>
                <w:rFonts w:ascii="Marianne" w:hAnsi="Marianne"/>
                <w:bCs/>
                <w:sz w:val="20"/>
                <w:szCs w:val="20"/>
                <w:lang w:val="fr-FR"/>
              </w:rPr>
            </w:pPr>
          </w:p>
        </w:tc>
      </w:tr>
      <w:tr w:rsidR="005B28AA">
        <w:trPr>
          <w:gridAfter w:val="1"/>
          <w:wAfter w:w="6" w:type="dxa"/>
          <w:trHeight w:val="794"/>
          <w:jc w:val="center"/>
        </w:trPr>
        <w:tc>
          <w:tcPr>
            <w:tcW w:w="2929" w:type="dxa"/>
            <w:shd w:val="clear" w:color="auto" w:fill="auto"/>
            <w:vAlign w:val="center"/>
          </w:tcPr>
          <w:p w:rsidR="005B28AA" w:rsidRDefault="00E92782">
            <w:pPr>
              <w:rPr>
                <w:rFonts w:ascii="Marianne" w:hAnsi="Marianne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Marianne" w:hAnsi="Marianne"/>
                <w:b/>
                <w:bCs/>
                <w:sz w:val="20"/>
                <w:szCs w:val="20"/>
                <w:lang w:val="fr-FR"/>
              </w:rPr>
              <w:t>Fournitures</w:t>
            </w:r>
          </w:p>
        </w:tc>
        <w:tc>
          <w:tcPr>
            <w:tcW w:w="198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B28AA" w:rsidRDefault="005B28AA">
            <w:pPr>
              <w:rPr>
                <w:rFonts w:ascii="Marianne" w:hAnsi="Marianne"/>
                <w:bCs/>
                <w:sz w:val="20"/>
                <w:szCs w:val="20"/>
                <w:lang w:val="fr-FR"/>
              </w:rPr>
            </w:pPr>
          </w:p>
        </w:tc>
        <w:tc>
          <w:tcPr>
            <w:tcW w:w="2137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B28AA" w:rsidRDefault="00E92782">
            <w:pPr>
              <w:rPr>
                <w:rFonts w:ascii="Marianne" w:hAnsi="Marianne"/>
                <w:sz w:val="20"/>
                <w:szCs w:val="20"/>
                <w:lang w:val="fr-FR"/>
              </w:rPr>
            </w:pPr>
            <w:r>
              <w:rPr>
                <w:rFonts w:ascii="Marianne" w:hAnsi="Marianne"/>
                <w:b/>
                <w:bCs/>
                <w:sz w:val="20"/>
                <w:szCs w:val="20"/>
                <w:lang w:val="fr-FR"/>
              </w:rPr>
              <w:t>Financement participatif</w:t>
            </w:r>
            <w:r>
              <w:rPr>
                <w:rFonts w:ascii="Marianne" w:hAnsi="Marianne"/>
                <w:bCs/>
                <w:sz w:val="20"/>
                <w:szCs w:val="20"/>
                <w:lang w:val="fr-FR"/>
              </w:rPr>
              <w:t xml:space="preserve"> </w:t>
            </w:r>
          </w:p>
          <w:p w:rsidR="005B28AA" w:rsidRPr="008D75FF" w:rsidRDefault="008D75FF">
            <w:pPr>
              <w:rPr>
                <w:rFonts w:ascii="Marianne" w:hAnsi="Marianne"/>
                <w:bCs/>
                <w:sz w:val="20"/>
                <w:szCs w:val="20"/>
              </w:rPr>
            </w:pPr>
            <w:r>
              <w:rPr>
                <w:rFonts w:ascii="Marianne" w:hAnsi="Marianne"/>
                <w:bCs/>
                <w:sz w:val="20"/>
                <w:szCs w:val="20"/>
              </w:rPr>
              <w:t>(</w:t>
            </w:r>
            <w:proofErr w:type="spellStart"/>
            <w:r>
              <w:rPr>
                <w:rFonts w:ascii="Marianne" w:hAnsi="Marianne"/>
                <w:bCs/>
                <w:sz w:val="20"/>
                <w:szCs w:val="20"/>
              </w:rPr>
              <w:t>précisez</w:t>
            </w:r>
            <w:proofErr w:type="spellEnd"/>
            <w:r>
              <w:rPr>
                <w:rFonts w:ascii="Marianne" w:hAnsi="Marianne"/>
                <w:bCs/>
                <w:sz w:val="20"/>
                <w:szCs w:val="20"/>
              </w:rPr>
              <w:t>)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B28AA" w:rsidRDefault="005B28AA">
            <w:pPr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5B28AA" w:rsidRDefault="005B28AA">
            <w:pPr>
              <w:rPr>
                <w:rFonts w:ascii="Marianne" w:hAnsi="Marianne"/>
                <w:bCs/>
                <w:sz w:val="20"/>
                <w:szCs w:val="20"/>
              </w:rPr>
            </w:pPr>
          </w:p>
        </w:tc>
      </w:tr>
      <w:tr w:rsidR="005B28AA">
        <w:trPr>
          <w:gridAfter w:val="1"/>
          <w:wAfter w:w="6" w:type="dxa"/>
          <w:trHeight w:val="794"/>
          <w:jc w:val="center"/>
        </w:trPr>
        <w:tc>
          <w:tcPr>
            <w:tcW w:w="2929" w:type="dxa"/>
            <w:shd w:val="clear" w:color="auto" w:fill="auto"/>
            <w:vAlign w:val="center"/>
          </w:tcPr>
          <w:p w:rsidR="005B28AA" w:rsidRDefault="005B28AA">
            <w:pPr>
              <w:rPr>
                <w:rFonts w:ascii="Marianne" w:hAnsi="Marianne"/>
                <w:b/>
                <w:sz w:val="20"/>
                <w:szCs w:val="20"/>
              </w:rPr>
            </w:pPr>
          </w:p>
          <w:p w:rsidR="005B28AA" w:rsidRDefault="00E92782">
            <w:pPr>
              <w:rPr>
                <w:rFonts w:ascii="Marianne" w:hAnsi="Marianne"/>
                <w:b/>
                <w:sz w:val="20"/>
                <w:szCs w:val="20"/>
              </w:rPr>
            </w:pPr>
            <w:proofErr w:type="spellStart"/>
            <w:r>
              <w:rPr>
                <w:rFonts w:ascii="Marianne" w:hAnsi="Marianne"/>
                <w:b/>
                <w:sz w:val="20"/>
                <w:szCs w:val="20"/>
              </w:rPr>
              <w:t>Frais</w:t>
            </w:r>
            <w:proofErr w:type="spellEnd"/>
            <w:r>
              <w:rPr>
                <w:rFonts w:ascii="Marianne" w:hAnsi="Marianne"/>
                <w:b/>
                <w:sz w:val="20"/>
                <w:szCs w:val="20"/>
              </w:rPr>
              <w:t xml:space="preserve"> de </w:t>
            </w:r>
            <w:proofErr w:type="spellStart"/>
            <w:r>
              <w:rPr>
                <w:rFonts w:ascii="Marianne" w:hAnsi="Marianne"/>
                <w:b/>
                <w:sz w:val="20"/>
                <w:szCs w:val="20"/>
              </w:rPr>
              <w:t>valorisation</w:t>
            </w:r>
            <w:proofErr w:type="spellEnd"/>
            <w:r>
              <w:rPr>
                <w:rFonts w:ascii="Marianne" w:hAnsi="Marianne"/>
                <w:b/>
                <w:sz w:val="20"/>
                <w:szCs w:val="20"/>
              </w:rPr>
              <w:t xml:space="preserve"> du </w:t>
            </w:r>
            <w:proofErr w:type="spellStart"/>
            <w:r>
              <w:rPr>
                <w:rFonts w:ascii="Marianne" w:hAnsi="Marianne"/>
                <w:b/>
                <w:sz w:val="20"/>
                <w:szCs w:val="20"/>
              </w:rPr>
              <w:t>projet</w:t>
            </w:r>
            <w:proofErr w:type="spellEnd"/>
          </w:p>
          <w:p w:rsidR="005B28AA" w:rsidRDefault="00E92782">
            <w:pPr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  <w:t>(</w:t>
            </w:r>
            <w:r w:rsidR="008D75FF">
              <w:rPr>
                <w:rFonts w:ascii="Marianne" w:hAnsi="Marianne"/>
                <w:sz w:val="20"/>
                <w:szCs w:val="20"/>
              </w:rPr>
              <w:t xml:space="preserve">ex : </w:t>
            </w:r>
            <w:r>
              <w:rPr>
                <w:rFonts w:ascii="Marianne" w:hAnsi="Marianne"/>
                <w:sz w:val="20"/>
                <w:szCs w:val="20"/>
              </w:rPr>
              <w:t xml:space="preserve">exposition et </w:t>
            </w:r>
            <w:proofErr w:type="spellStart"/>
            <w:r>
              <w:rPr>
                <w:rFonts w:ascii="Marianne" w:hAnsi="Marianne"/>
                <w:sz w:val="20"/>
                <w:szCs w:val="20"/>
              </w:rPr>
              <w:t>rallye</w:t>
            </w:r>
            <w:proofErr w:type="spellEnd"/>
            <w:r>
              <w:rPr>
                <w:rFonts w:ascii="Marianne" w:hAnsi="Marianne"/>
                <w:sz w:val="20"/>
                <w:szCs w:val="20"/>
              </w:rPr>
              <w:t xml:space="preserve"> photos</w:t>
            </w:r>
            <w:r w:rsidR="008D75FF">
              <w:rPr>
                <w:rFonts w:ascii="Marianne" w:hAnsi="Marianne"/>
                <w:sz w:val="20"/>
                <w:szCs w:val="20"/>
              </w:rPr>
              <w:t>, etc.</w:t>
            </w:r>
            <w:r>
              <w:rPr>
                <w:rFonts w:ascii="Marianne" w:hAnsi="Marianne"/>
                <w:sz w:val="20"/>
                <w:szCs w:val="20"/>
              </w:rPr>
              <w:t>)</w:t>
            </w:r>
          </w:p>
        </w:tc>
        <w:tc>
          <w:tcPr>
            <w:tcW w:w="198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B28AA" w:rsidRDefault="005B28AA">
            <w:pPr>
              <w:rPr>
                <w:sz w:val="20"/>
                <w:szCs w:val="20"/>
              </w:rPr>
            </w:pPr>
          </w:p>
        </w:tc>
        <w:tc>
          <w:tcPr>
            <w:tcW w:w="2137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FA21E0" w:rsidRDefault="00E92782">
            <w:pPr>
              <w:rPr>
                <w:rFonts w:ascii="Marianne" w:hAnsi="Marianne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Marianne" w:hAnsi="Marianne"/>
                <w:b/>
                <w:bCs/>
                <w:sz w:val="20"/>
                <w:szCs w:val="20"/>
              </w:rPr>
              <w:t>Autres</w:t>
            </w:r>
            <w:proofErr w:type="spellEnd"/>
            <w:r>
              <w:rPr>
                <w:rFonts w:ascii="Marianne" w:hAnsi="Marianne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Marianne" w:hAnsi="Marianne"/>
                <w:b/>
                <w:bCs/>
                <w:sz w:val="20"/>
                <w:szCs w:val="20"/>
              </w:rPr>
              <w:t>financements</w:t>
            </w:r>
            <w:proofErr w:type="spellEnd"/>
            <w:r>
              <w:rPr>
                <w:rFonts w:ascii="Marianne" w:hAnsi="Marianne"/>
                <w:b/>
                <w:bCs/>
                <w:sz w:val="20"/>
                <w:szCs w:val="20"/>
              </w:rPr>
              <w:t xml:space="preserve"> </w:t>
            </w:r>
          </w:p>
          <w:p w:rsidR="005B28AA" w:rsidRDefault="008D75FF" w:rsidP="008D75FF">
            <w:pPr>
              <w:rPr>
                <w:rFonts w:ascii="Marianne" w:hAnsi="Marianne"/>
                <w:b/>
                <w:bCs/>
                <w:sz w:val="20"/>
                <w:szCs w:val="20"/>
              </w:rPr>
            </w:pPr>
            <w:r>
              <w:rPr>
                <w:rFonts w:ascii="Marianne" w:hAnsi="Marianne"/>
                <w:b/>
                <w:bCs/>
                <w:sz w:val="20"/>
                <w:szCs w:val="20"/>
              </w:rPr>
              <w:t>(</w:t>
            </w:r>
            <w:proofErr w:type="spellStart"/>
            <w:r>
              <w:rPr>
                <w:rFonts w:ascii="Marianne" w:hAnsi="Marianne"/>
                <w:bCs/>
                <w:sz w:val="20"/>
                <w:szCs w:val="20"/>
              </w:rPr>
              <w:t>Trousse</w:t>
            </w:r>
            <w:proofErr w:type="spellEnd"/>
            <w:r>
              <w:rPr>
                <w:rFonts w:ascii="Marianne" w:hAnsi="Marianne"/>
                <w:bCs/>
                <w:sz w:val="20"/>
                <w:szCs w:val="20"/>
              </w:rPr>
              <w:t xml:space="preserve"> à </w:t>
            </w:r>
            <w:proofErr w:type="spellStart"/>
            <w:r>
              <w:rPr>
                <w:rFonts w:ascii="Marianne" w:hAnsi="Marianne"/>
                <w:bCs/>
                <w:sz w:val="20"/>
                <w:szCs w:val="20"/>
              </w:rPr>
              <w:t>projets</w:t>
            </w:r>
            <w:proofErr w:type="spellEnd"/>
            <w:r>
              <w:rPr>
                <w:rFonts w:ascii="Marianne" w:hAnsi="Marianne"/>
                <w:bCs/>
                <w:sz w:val="20"/>
                <w:szCs w:val="20"/>
              </w:rPr>
              <w:t>, etc.)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B28AA" w:rsidRDefault="005B28AA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5B28AA" w:rsidRDefault="005B28AA">
            <w:pPr>
              <w:rPr>
                <w:rFonts w:ascii="Marianne" w:hAnsi="Marianne"/>
                <w:bCs/>
                <w:sz w:val="20"/>
                <w:szCs w:val="20"/>
              </w:rPr>
            </w:pPr>
          </w:p>
        </w:tc>
      </w:tr>
      <w:tr w:rsidR="005B28AA">
        <w:trPr>
          <w:gridAfter w:val="1"/>
          <w:wAfter w:w="6" w:type="dxa"/>
          <w:trHeight w:val="794"/>
          <w:jc w:val="center"/>
        </w:trPr>
        <w:tc>
          <w:tcPr>
            <w:tcW w:w="2929" w:type="dxa"/>
            <w:vMerge w:val="restart"/>
            <w:shd w:val="clear" w:color="auto" w:fill="auto"/>
            <w:vAlign w:val="center"/>
          </w:tcPr>
          <w:p w:rsidR="005B28AA" w:rsidRDefault="00E92782">
            <w:pPr>
              <w:rPr>
                <w:rFonts w:ascii="Marianne" w:hAnsi="Marianne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Marianne" w:hAnsi="Marianne"/>
                <w:b/>
                <w:bCs/>
                <w:sz w:val="20"/>
                <w:szCs w:val="20"/>
              </w:rPr>
              <w:t>Autres</w:t>
            </w:r>
            <w:proofErr w:type="spellEnd"/>
          </w:p>
          <w:p w:rsidR="005B28AA" w:rsidRDefault="00E92782">
            <w:pPr>
              <w:rPr>
                <w:rFonts w:ascii="Marianne" w:hAnsi="Marianne"/>
                <w:bCs/>
                <w:sz w:val="20"/>
                <w:szCs w:val="20"/>
              </w:rPr>
            </w:pPr>
            <w:r>
              <w:rPr>
                <w:rFonts w:ascii="Marianne" w:hAnsi="Marianne"/>
                <w:bCs/>
                <w:sz w:val="20"/>
                <w:szCs w:val="20"/>
              </w:rPr>
              <w:t>(</w:t>
            </w:r>
            <w:proofErr w:type="spellStart"/>
            <w:r>
              <w:rPr>
                <w:rFonts w:ascii="Marianne" w:hAnsi="Marianne"/>
                <w:bCs/>
                <w:sz w:val="20"/>
                <w:szCs w:val="20"/>
              </w:rPr>
              <w:t>préciser</w:t>
            </w:r>
            <w:proofErr w:type="spellEnd"/>
            <w:r>
              <w:rPr>
                <w:rFonts w:ascii="Marianne" w:hAnsi="Marianne"/>
                <w:bCs/>
                <w:sz w:val="20"/>
                <w:szCs w:val="20"/>
              </w:rPr>
              <w:t>)</w:t>
            </w:r>
          </w:p>
        </w:tc>
        <w:tc>
          <w:tcPr>
            <w:tcW w:w="1980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B28AA" w:rsidRDefault="005B28AA">
            <w:pPr>
              <w:rPr>
                <w:rFonts w:ascii="Marianne" w:hAnsi="Marianne"/>
                <w:bCs/>
                <w:sz w:val="20"/>
                <w:szCs w:val="20"/>
              </w:rPr>
            </w:pPr>
          </w:p>
        </w:tc>
        <w:tc>
          <w:tcPr>
            <w:tcW w:w="2137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B28AA" w:rsidRDefault="00E92782" w:rsidP="008D75FF">
            <w:pPr>
              <w:rPr>
                <w:rFonts w:ascii="Marianne" w:hAnsi="Marianne"/>
                <w:b/>
                <w:bCs/>
                <w:sz w:val="20"/>
                <w:szCs w:val="20"/>
              </w:rPr>
            </w:pPr>
            <w:r>
              <w:rPr>
                <w:rFonts w:ascii="Marianne" w:hAnsi="Marianne"/>
                <w:b/>
                <w:bCs/>
                <w:sz w:val="20"/>
                <w:szCs w:val="20"/>
              </w:rPr>
              <w:t xml:space="preserve">Participation des </w:t>
            </w:r>
            <w:proofErr w:type="spellStart"/>
            <w:r>
              <w:rPr>
                <w:rFonts w:ascii="Marianne" w:hAnsi="Marianne"/>
                <w:b/>
                <w:bCs/>
                <w:sz w:val="20"/>
                <w:szCs w:val="20"/>
              </w:rPr>
              <w:t>familles</w:t>
            </w:r>
            <w:proofErr w:type="spellEnd"/>
            <w:r w:rsidR="008D75FF">
              <w:rPr>
                <w:rFonts w:ascii="Marianne" w:hAnsi="Marianne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B28AA" w:rsidRDefault="005B28AA">
            <w:pPr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5B28AA" w:rsidRDefault="005B28AA">
            <w:pPr>
              <w:rPr>
                <w:rFonts w:ascii="Marianne" w:hAnsi="Marianne"/>
                <w:bCs/>
                <w:sz w:val="20"/>
                <w:szCs w:val="20"/>
              </w:rPr>
            </w:pPr>
          </w:p>
        </w:tc>
      </w:tr>
      <w:tr w:rsidR="005B28AA">
        <w:trPr>
          <w:gridAfter w:val="1"/>
          <w:wAfter w:w="6" w:type="dxa"/>
          <w:trHeight w:val="794"/>
          <w:jc w:val="center"/>
        </w:trPr>
        <w:tc>
          <w:tcPr>
            <w:tcW w:w="2929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B28AA" w:rsidRDefault="005B28AA">
            <w:pPr>
              <w:rPr>
                <w:rFonts w:ascii="Marianne" w:hAnsi="Marianne"/>
                <w:bCs/>
                <w:i/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28AA" w:rsidRDefault="005B28AA">
            <w:pPr>
              <w:rPr>
                <w:rFonts w:ascii="Marianne" w:hAnsi="Marianne"/>
                <w:bCs/>
                <w:sz w:val="20"/>
                <w:szCs w:val="20"/>
              </w:rPr>
            </w:pPr>
          </w:p>
        </w:tc>
        <w:tc>
          <w:tcPr>
            <w:tcW w:w="2137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B28AA" w:rsidRDefault="00E92782">
            <w:pPr>
              <w:rPr>
                <w:rFonts w:ascii="Marianne" w:hAnsi="Marianne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Marianne" w:hAnsi="Marianne"/>
                <w:b/>
                <w:bCs/>
                <w:sz w:val="20"/>
                <w:szCs w:val="20"/>
              </w:rPr>
              <w:t>Financement</w:t>
            </w:r>
            <w:proofErr w:type="spellEnd"/>
            <w:r>
              <w:rPr>
                <w:rFonts w:ascii="Marianne" w:hAnsi="Marianne"/>
                <w:b/>
                <w:bCs/>
                <w:sz w:val="20"/>
                <w:szCs w:val="20"/>
              </w:rPr>
              <w:t xml:space="preserve"> D</w:t>
            </w:r>
            <w:r w:rsidR="00B9574D">
              <w:rPr>
                <w:rFonts w:ascii="Marianne" w:hAnsi="Marianne"/>
                <w:b/>
                <w:bCs/>
                <w:sz w:val="20"/>
                <w:szCs w:val="20"/>
              </w:rPr>
              <w:t>R</w:t>
            </w:r>
            <w:r>
              <w:rPr>
                <w:rFonts w:ascii="Marianne" w:hAnsi="Marianne"/>
                <w:b/>
                <w:bCs/>
                <w:sz w:val="20"/>
                <w:szCs w:val="20"/>
              </w:rPr>
              <w:t xml:space="preserve">AREIC </w:t>
            </w:r>
            <w:proofErr w:type="spellStart"/>
            <w:r>
              <w:rPr>
                <w:rFonts w:ascii="Marianne" w:hAnsi="Marianne"/>
                <w:b/>
                <w:bCs/>
                <w:sz w:val="20"/>
                <w:szCs w:val="20"/>
              </w:rPr>
              <w:t>demandé</w:t>
            </w:r>
            <w:proofErr w:type="spellEnd"/>
          </w:p>
        </w:tc>
        <w:tc>
          <w:tcPr>
            <w:tcW w:w="297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B28AA" w:rsidRDefault="005B28AA">
            <w:pPr>
              <w:rPr>
                <w:rFonts w:ascii="Marianne" w:hAnsi="Marianne"/>
                <w:bCs/>
                <w:sz w:val="20"/>
                <w:szCs w:val="20"/>
              </w:rPr>
            </w:pPr>
          </w:p>
        </w:tc>
      </w:tr>
      <w:tr w:rsidR="005B28AA">
        <w:trPr>
          <w:gridAfter w:val="1"/>
          <w:wAfter w:w="6" w:type="dxa"/>
          <w:trHeight w:val="454"/>
          <w:jc w:val="center"/>
        </w:trPr>
        <w:tc>
          <w:tcPr>
            <w:tcW w:w="2929" w:type="dxa"/>
            <w:shd w:val="clear" w:color="auto" w:fill="A8D08D"/>
            <w:vAlign w:val="center"/>
          </w:tcPr>
          <w:p w:rsidR="005B28AA" w:rsidRDefault="005B28AA">
            <w:pPr>
              <w:rPr>
                <w:rFonts w:ascii="Marianne" w:hAnsi="Marianne"/>
                <w:bCs/>
                <w:sz w:val="20"/>
                <w:szCs w:val="20"/>
              </w:rPr>
            </w:pPr>
          </w:p>
          <w:p w:rsidR="005B28AA" w:rsidRDefault="00E92782">
            <w:pPr>
              <w:rPr>
                <w:rFonts w:ascii="Marianne" w:hAnsi="Marianne"/>
                <w:bCs/>
                <w:sz w:val="20"/>
                <w:szCs w:val="20"/>
              </w:rPr>
            </w:pPr>
            <w:r>
              <w:rPr>
                <w:rFonts w:ascii="Marianne" w:hAnsi="Marianne"/>
                <w:bCs/>
                <w:sz w:val="20"/>
                <w:szCs w:val="20"/>
              </w:rPr>
              <w:t xml:space="preserve">Total des </w:t>
            </w:r>
            <w:proofErr w:type="spellStart"/>
            <w:r>
              <w:rPr>
                <w:rFonts w:ascii="Marianne" w:hAnsi="Marianne"/>
                <w:bCs/>
                <w:sz w:val="20"/>
                <w:szCs w:val="20"/>
              </w:rPr>
              <w:t>dépenses</w:t>
            </w:r>
            <w:proofErr w:type="spellEnd"/>
            <w:r>
              <w:rPr>
                <w:rFonts w:ascii="Marianne" w:hAnsi="Marianne"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Marianne" w:hAnsi="Marianne"/>
                <w:bCs/>
                <w:sz w:val="20"/>
                <w:szCs w:val="20"/>
              </w:rPr>
              <w:t>prévues</w:t>
            </w:r>
            <w:proofErr w:type="spellEnd"/>
          </w:p>
          <w:p w:rsidR="005B28AA" w:rsidRDefault="005B28AA">
            <w:pPr>
              <w:rPr>
                <w:rFonts w:ascii="Marianne" w:hAnsi="Marianne"/>
                <w:bCs/>
                <w:sz w:val="20"/>
                <w:szCs w:val="20"/>
              </w:rPr>
            </w:pPr>
          </w:p>
          <w:p w:rsidR="005B28AA" w:rsidRDefault="005B28AA">
            <w:pPr>
              <w:rPr>
                <w:rFonts w:ascii="Marianne" w:hAnsi="Marianne"/>
                <w:bCs/>
                <w:sz w:val="20"/>
                <w:szCs w:val="20"/>
              </w:rPr>
            </w:pPr>
          </w:p>
        </w:tc>
        <w:tc>
          <w:tcPr>
            <w:tcW w:w="1980" w:type="dxa"/>
            <w:tcBorders>
              <w:right w:val="single" w:sz="4" w:space="0" w:color="auto"/>
            </w:tcBorders>
            <w:shd w:val="clear" w:color="auto" w:fill="A8D08D"/>
            <w:vAlign w:val="center"/>
          </w:tcPr>
          <w:p w:rsidR="005B28AA" w:rsidRDefault="005B28AA"/>
        </w:tc>
        <w:tc>
          <w:tcPr>
            <w:tcW w:w="2137" w:type="dxa"/>
            <w:gridSpan w:val="2"/>
            <w:tcBorders>
              <w:left w:val="single" w:sz="4" w:space="0" w:color="auto"/>
            </w:tcBorders>
            <w:shd w:val="clear" w:color="auto" w:fill="C9C9C9"/>
            <w:vAlign w:val="center"/>
          </w:tcPr>
          <w:p w:rsidR="005B28AA" w:rsidRDefault="00E92782">
            <w:pPr>
              <w:rPr>
                <w:rFonts w:ascii="Marianne" w:hAnsi="Marianne"/>
                <w:bCs/>
                <w:sz w:val="20"/>
                <w:szCs w:val="20"/>
              </w:rPr>
            </w:pPr>
            <w:r>
              <w:rPr>
                <w:rFonts w:ascii="Marianne" w:hAnsi="Marianne"/>
                <w:bCs/>
                <w:sz w:val="20"/>
                <w:szCs w:val="20"/>
              </w:rPr>
              <w:t xml:space="preserve">Total des </w:t>
            </w:r>
            <w:proofErr w:type="spellStart"/>
            <w:r>
              <w:rPr>
                <w:rFonts w:ascii="Marianne" w:hAnsi="Marianne"/>
                <w:bCs/>
                <w:sz w:val="20"/>
                <w:szCs w:val="20"/>
              </w:rPr>
              <w:t>recettes</w:t>
            </w:r>
            <w:proofErr w:type="spellEnd"/>
            <w:r>
              <w:rPr>
                <w:rFonts w:ascii="Marianne" w:hAnsi="Marianne"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Marianne" w:hAnsi="Marianne"/>
                <w:bCs/>
                <w:sz w:val="20"/>
                <w:szCs w:val="20"/>
              </w:rPr>
              <w:t>prévues</w:t>
            </w:r>
            <w:proofErr w:type="spellEnd"/>
          </w:p>
        </w:tc>
        <w:tc>
          <w:tcPr>
            <w:tcW w:w="2976" w:type="dxa"/>
            <w:gridSpan w:val="2"/>
            <w:shd w:val="clear" w:color="auto" w:fill="C9C9C9"/>
            <w:vAlign w:val="center"/>
          </w:tcPr>
          <w:p w:rsidR="005B28AA" w:rsidRDefault="005B28AA">
            <w:pPr>
              <w:rPr>
                <w:rFonts w:ascii="Marianne" w:hAnsi="Marianne"/>
                <w:bCs/>
                <w:sz w:val="20"/>
                <w:szCs w:val="20"/>
              </w:rPr>
            </w:pPr>
          </w:p>
        </w:tc>
      </w:tr>
      <w:tr w:rsidR="005B28AA">
        <w:trPr>
          <w:gridAfter w:val="1"/>
          <w:wAfter w:w="6" w:type="dxa"/>
          <w:trHeight w:val="454"/>
          <w:jc w:val="center"/>
        </w:trPr>
        <w:tc>
          <w:tcPr>
            <w:tcW w:w="10022" w:type="dxa"/>
            <w:gridSpan w:val="6"/>
            <w:shd w:val="clear" w:color="auto" w:fill="FFE599" w:themeFill="accent4" w:themeFillTint="66"/>
            <w:vAlign w:val="center"/>
          </w:tcPr>
          <w:p w:rsidR="005B28AA" w:rsidRDefault="005B28AA">
            <w:pPr>
              <w:pStyle w:val="Corpsdetexte"/>
              <w:jc w:val="center"/>
              <w:rPr>
                <w:rFonts w:ascii="Marianne" w:hAnsi="Marianne"/>
                <w:b/>
                <w:bCs/>
                <w:szCs w:val="20"/>
                <w:u w:val="single"/>
              </w:rPr>
            </w:pPr>
          </w:p>
          <w:p w:rsidR="005B28AA" w:rsidRPr="00FA21E0" w:rsidRDefault="00E92782" w:rsidP="00FA21E0">
            <w:pPr>
              <w:pStyle w:val="Corpsdetexte"/>
              <w:jc w:val="center"/>
              <w:rPr>
                <w:rFonts w:ascii="Marianne" w:hAnsi="Marianne"/>
                <w:b/>
                <w:bCs/>
                <w:sz w:val="18"/>
                <w:szCs w:val="18"/>
                <w:u w:val="single"/>
              </w:rPr>
            </w:pPr>
            <w:r w:rsidRPr="00FA21E0">
              <w:rPr>
                <w:rFonts w:ascii="Marianne" w:hAnsi="Marianne"/>
                <w:b/>
                <w:bCs/>
                <w:sz w:val="18"/>
                <w:szCs w:val="18"/>
                <w:u w:val="single"/>
              </w:rPr>
              <w:t>Préciser quelles dépenses devrai</w:t>
            </w:r>
            <w:r w:rsidR="00B9574D" w:rsidRPr="00FA21E0">
              <w:rPr>
                <w:rFonts w:ascii="Marianne" w:hAnsi="Marianne"/>
                <w:b/>
                <w:bCs/>
                <w:sz w:val="18"/>
                <w:szCs w:val="18"/>
                <w:u w:val="single"/>
              </w:rPr>
              <w:t>en</w:t>
            </w:r>
            <w:r w:rsidRPr="00FA21E0">
              <w:rPr>
                <w:rFonts w:ascii="Marianne" w:hAnsi="Marianne"/>
                <w:b/>
                <w:bCs/>
                <w:sz w:val="18"/>
                <w:szCs w:val="18"/>
                <w:u w:val="single"/>
              </w:rPr>
              <w:t>t couvrir le financement sollicité auprès de la D</w:t>
            </w:r>
            <w:r w:rsidR="00B9574D" w:rsidRPr="00FA21E0">
              <w:rPr>
                <w:rFonts w:ascii="Marianne" w:hAnsi="Marianne"/>
                <w:b/>
                <w:bCs/>
                <w:sz w:val="18"/>
                <w:szCs w:val="18"/>
                <w:u w:val="single"/>
              </w:rPr>
              <w:t>R</w:t>
            </w:r>
            <w:r w:rsidRPr="00FA21E0">
              <w:rPr>
                <w:rFonts w:ascii="Marianne" w:hAnsi="Marianne"/>
                <w:b/>
                <w:bCs/>
                <w:sz w:val="18"/>
                <w:szCs w:val="18"/>
                <w:u w:val="single"/>
              </w:rPr>
              <w:t>AREIC</w:t>
            </w:r>
            <w:r w:rsidR="00FA21E0" w:rsidRPr="00FA21E0">
              <w:rPr>
                <w:rFonts w:ascii="Marianne" w:hAnsi="Marianne"/>
                <w:b/>
                <w:bCs/>
                <w:sz w:val="18"/>
                <w:szCs w:val="18"/>
                <w:u w:val="single"/>
              </w:rPr>
              <w:t xml:space="preserve"> – site Créteil</w:t>
            </w:r>
          </w:p>
          <w:p w:rsidR="005B28AA" w:rsidRDefault="005B28AA">
            <w:pPr>
              <w:pStyle w:val="Corpsdetexte"/>
              <w:jc w:val="center"/>
              <w:rPr>
                <w:rFonts w:ascii="Marianne" w:hAnsi="Marianne"/>
                <w:b/>
                <w:bCs/>
                <w:u w:val="single"/>
              </w:rPr>
            </w:pPr>
          </w:p>
          <w:p w:rsidR="005B28AA" w:rsidRDefault="005B28A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lang w:val="fr-FR"/>
              </w:rPr>
            </w:pPr>
          </w:p>
          <w:p w:rsidR="005B28AA" w:rsidRDefault="005B28AA">
            <w:pPr>
              <w:rPr>
                <w:rFonts w:ascii="Marianne" w:hAnsi="Marianne"/>
                <w:bCs/>
                <w:sz w:val="20"/>
                <w:szCs w:val="20"/>
              </w:rPr>
            </w:pPr>
          </w:p>
          <w:p w:rsidR="005B28AA" w:rsidRDefault="005B28AA">
            <w:pPr>
              <w:rPr>
                <w:rFonts w:ascii="Marianne" w:hAnsi="Marianne"/>
                <w:bCs/>
                <w:sz w:val="20"/>
                <w:szCs w:val="20"/>
              </w:rPr>
            </w:pPr>
          </w:p>
          <w:p w:rsidR="00FA21E0" w:rsidRDefault="00FA21E0">
            <w:pPr>
              <w:rPr>
                <w:rFonts w:ascii="Marianne" w:hAnsi="Marianne"/>
                <w:bCs/>
                <w:sz w:val="20"/>
                <w:szCs w:val="20"/>
              </w:rPr>
            </w:pPr>
          </w:p>
          <w:p w:rsidR="00FA21E0" w:rsidRDefault="00FA21E0">
            <w:pPr>
              <w:rPr>
                <w:rFonts w:ascii="Marianne" w:hAnsi="Marianne"/>
                <w:bCs/>
                <w:sz w:val="20"/>
                <w:szCs w:val="20"/>
              </w:rPr>
            </w:pPr>
          </w:p>
          <w:p w:rsidR="00FA21E0" w:rsidRDefault="00FA21E0">
            <w:pPr>
              <w:rPr>
                <w:rFonts w:ascii="Marianne" w:hAnsi="Marianne"/>
                <w:bCs/>
                <w:sz w:val="20"/>
                <w:szCs w:val="20"/>
              </w:rPr>
            </w:pPr>
          </w:p>
          <w:p w:rsidR="00FA21E0" w:rsidRDefault="00FA21E0">
            <w:pPr>
              <w:rPr>
                <w:rFonts w:ascii="Marianne" w:hAnsi="Marianne"/>
                <w:bCs/>
                <w:sz w:val="20"/>
                <w:szCs w:val="20"/>
              </w:rPr>
            </w:pPr>
          </w:p>
          <w:p w:rsidR="00FA21E0" w:rsidRDefault="00FA21E0">
            <w:pPr>
              <w:rPr>
                <w:rFonts w:ascii="Marianne" w:hAnsi="Marianne"/>
                <w:bCs/>
                <w:sz w:val="20"/>
                <w:szCs w:val="20"/>
              </w:rPr>
            </w:pPr>
          </w:p>
        </w:tc>
      </w:tr>
      <w:tr w:rsidR="005B28AA">
        <w:trPr>
          <w:gridAfter w:val="1"/>
          <w:wAfter w:w="6" w:type="dxa"/>
          <w:trHeight w:val="454"/>
          <w:jc w:val="center"/>
        </w:trPr>
        <w:tc>
          <w:tcPr>
            <w:tcW w:w="10022" w:type="dxa"/>
            <w:gridSpan w:val="6"/>
            <w:shd w:val="clear" w:color="auto" w:fill="auto"/>
            <w:vAlign w:val="center"/>
          </w:tcPr>
          <w:p w:rsidR="005B28AA" w:rsidRDefault="005B28AA">
            <w:pPr>
              <w:pStyle w:val="Corpsdetexte"/>
              <w:jc w:val="center"/>
              <w:rPr>
                <w:rFonts w:ascii="Marianne" w:hAnsi="Marianne"/>
                <w:b/>
                <w:bCs/>
                <w:u w:val="single"/>
              </w:rPr>
            </w:pPr>
          </w:p>
          <w:p w:rsidR="00FA21E0" w:rsidRPr="00FA21E0" w:rsidRDefault="00FA21E0" w:rsidP="00FA21E0">
            <w:pPr>
              <w:pStyle w:val="Corpsdetexte"/>
              <w:jc w:val="center"/>
              <w:rPr>
                <w:rFonts w:ascii="Marianne" w:hAnsi="Marianne"/>
                <w:b/>
                <w:bCs/>
                <w:szCs w:val="20"/>
                <w:u w:val="single"/>
              </w:rPr>
            </w:pPr>
            <w:r>
              <w:rPr>
                <w:rFonts w:ascii="Marianne" w:hAnsi="Marianne"/>
                <w:b/>
                <w:bCs/>
                <w:szCs w:val="20"/>
                <w:u w:val="single"/>
              </w:rPr>
              <w:t xml:space="preserve">Nom, date et </w:t>
            </w:r>
            <w:r w:rsidR="00E92782">
              <w:rPr>
                <w:rFonts w:ascii="Marianne" w:hAnsi="Marianne"/>
                <w:b/>
                <w:bCs/>
                <w:szCs w:val="20"/>
                <w:u w:val="single"/>
              </w:rPr>
              <w:t>Visa du chef d’établissement</w:t>
            </w:r>
          </w:p>
          <w:p w:rsidR="005B28AA" w:rsidRDefault="005B28AA">
            <w:pPr>
              <w:pStyle w:val="Corpsdetexte"/>
              <w:jc w:val="center"/>
              <w:rPr>
                <w:rFonts w:ascii="Marianne" w:hAnsi="Marianne"/>
                <w:b/>
                <w:bCs/>
                <w:szCs w:val="20"/>
              </w:rPr>
            </w:pPr>
          </w:p>
          <w:p w:rsidR="005B28AA" w:rsidRDefault="005B28AA">
            <w:pPr>
              <w:pStyle w:val="Corpsdetexte"/>
              <w:jc w:val="center"/>
              <w:rPr>
                <w:rFonts w:ascii="Marianne" w:hAnsi="Marianne"/>
                <w:b/>
                <w:bCs/>
                <w:szCs w:val="20"/>
                <w:u w:val="single"/>
              </w:rPr>
            </w:pPr>
          </w:p>
          <w:p w:rsidR="005B28AA" w:rsidRDefault="005B28AA">
            <w:pPr>
              <w:pStyle w:val="Corpsdetexte"/>
              <w:jc w:val="center"/>
              <w:rPr>
                <w:rFonts w:ascii="Marianne" w:hAnsi="Marianne"/>
                <w:b/>
                <w:bCs/>
                <w:szCs w:val="20"/>
                <w:u w:val="single"/>
              </w:rPr>
            </w:pPr>
          </w:p>
          <w:p w:rsidR="005B28AA" w:rsidRDefault="005B28AA">
            <w:pPr>
              <w:pStyle w:val="Corpsdetexte"/>
              <w:jc w:val="center"/>
              <w:rPr>
                <w:rFonts w:ascii="Marianne" w:hAnsi="Marianne"/>
                <w:b/>
                <w:bCs/>
                <w:szCs w:val="20"/>
                <w:u w:val="single"/>
              </w:rPr>
            </w:pPr>
          </w:p>
          <w:p w:rsidR="005B28AA" w:rsidRDefault="005B28AA">
            <w:pPr>
              <w:pStyle w:val="Corpsdetexte"/>
              <w:jc w:val="center"/>
              <w:rPr>
                <w:rFonts w:ascii="Marianne" w:hAnsi="Marianne"/>
                <w:b/>
                <w:bCs/>
                <w:szCs w:val="20"/>
                <w:u w:val="single"/>
              </w:rPr>
            </w:pPr>
          </w:p>
          <w:p w:rsidR="005B28AA" w:rsidRDefault="005B28AA">
            <w:pPr>
              <w:pStyle w:val="Corpsdetexte"/>
              <w:jc w:val="center"/>
              <w:rPr>
                <w:rFonts w:ascii="Marianne" w:hAnsi="Marianne"/>
                <w:b/>
                <w:bCs/>
                <w:szCs w:val="20"/>
                <w:u w:val="single"/>
              </w:rPr>
            </w:pPr>
          </w:p>
        </w:tc>
      </w:tr>
    </w:tbl>
    <w:p w:rsidR="005B28AA" w:rsidRDefault="005B28AA">
      <w:pPr>
        <w:pStyle w:val="Corpsdetexte"/>
      </w:pPr>
    </w:p>
    <w:sectPr w:rsidR="005B28AA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type w:val="continuous"/>
      <w:pgSz w:w="11910" w:h="16840"/>
      <w:pgMar w:top="1077" w:right="1077" w:bottom="567" w:left="1077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62054" w:rsidRDefault="00762054">
      <w:r>
        <w:separator/>
      </w:r>
    </w:p>
  </w:endnote>
  <w:endnote w:type="continuationSeparator" w:id="0">
    <w:p w:rsidR="00762054" w:rsidRDefault="007620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auto"/>
    <w:pitch w:val="default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101487877"/>
      <w:docPartObj>
        <w:docPartGallery w:val="Page Numbers (Bottom of Page)"/>
        <w:docPartUnique/>
      </w:docPartObj>
    </w:sdtPr>
    <w:sdtEndPr/>
    <w:sdtContent>
      <w:p w:rsidR="005B28AA" w:rsidRDefault="00E92782">
        <w:pPr>
          <w:pStyle w:val="Pieddepag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F7243" w:rsidRPr="002F7243">
          <w:rPr>
            <w:noProof/>
            <w:lang w:val="fr-FR"/>
          </w:rPr>
          <w:t>2</w:t>
        </w:r>
        <w:r>
          <w:fldChar w:fldCharType="end"/>
        </w:r>
      </w:p>
    </w:sdtContent>
  </w:sdt>
  <w:p w:rsidR="005B28AA" w:rsidRDefault="005B28AA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B28AA" w:rsidRDefault="00E92782">
    <w:pPr>
      <w:pStyle w:val="Pieddepage"/>
      <w:framePr w:wrap="none" w:vAnchor="text" w:hAnchor="margin" w:xAlign="center" w:y="125"/>
      <w:rPr>
        <w:rStyle w:val="Numrodepage"/>
        <w:sz w:val="14"/>
        <w:szCs w:val="14"/>
        <w:lang w:val="fr-FR"/>
      </w:rPr>
    </w:pPr>
    <w:r>
      <w:rPr>
        <w:rStyle w:val="Numrodepage"/>
        <w:sz w:val="14"/>
        <w:szCs w:val="14"/>
      </w:rPr>
      <w:fldChar w:fldCharType="begin"/>
    </w:r>
    <w:r>
      <w:rPr>
        <w:rStyle w:val="Numrodepage"/>
        <w:sz w:val="14"/>
        <w:szCs w:val="14"/>
        <w:lang w:val="fr-FR"/>
      </w:rPr>
      <w:instrText xml:space="preserve"> PAGE </w:instrText>
    </w:r>
    <w:r>
      <w:rPr>
        <w:rStyle w:val="Numrodepage"/>
        <w:sz w:val="14"/>
        <w:szCs w:val="14"/>
      </w:rPr>
      <w:fldChar w:fldCharType="separate"/>
    </w:r>
    <w:r>
      <w:rPr>
        <w:rStyle w:val="Numrodepage"/>
        <w:sz w:val="14"/>
        <w:szCs w:val="14"/>
        <w:lang w:val="fr-FR"/>
      </w:rPr>
      <w:t>3</w:t>
    </w:r>
    <w:r>
      <w:rPr>
        <w:rStyle w:val="Numrodepage"/>
        <w:sz w:val="14"/>
        <w:szCs w:val="14"/>
      </w:rPr>
      <w:fldChar w:fldCharType="end"/>
    </w:r>
  </w:p>
  <w:p w:rsidR="005B28AA" w:rsidRDefault="005B28AA">
    <w:pPr>
      <w:pStyle w:val="PieddePage0"/>
      <w:spacing w:line="240" w:lineRule="auto"/>
      <w:rPr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09196210"/>
      <w:docPartObj>
        <w:docPartGallery w:val="Page Numbers (Bottom of Page)"/>
        <w:docPartUnique/>
      </w:docPartObj>
    </w:sdtPr>
    <w:sdtEndPr/>
    <w:sdtContent>
      <w:p w:rsidR="005B28AA" w:rsidRDefault="00E92782">
        <w:pPr>
          <w:pStyle w:val="Pieddepag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F7243" w:rsidRPr="002F7243">
          <w:rPr>
            <w:noProof/>
            <w:lang w:val="fr-FR"/>
          </w:rPr>
          <w:t>1</w:t>
        </w:r>
        <w:r>
          <w:fldChar w:fldCharType="end"/>
        </w:r>
      </w:p>
    </w:sdtContent>
  </w:sdt>
  <w:p w:rsidR="005B28AA" w:rsidRDefault="005B28AA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62054" w:rsidRDefault="00762054">
      <w:r>
        <w:separator/>
      </w:r>
    </w:p>
  </w:footnote>
  <w:footnote w:type="continuationSeparator" w:id="0">
    <w:p w:rsidR="00762054" w:rsidRDefault="007620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B28AA" w:rsidRDefault="00E92782">
    <w:pPr>
      <w:pStyle w:val="En-tte"/>
      <w:tabs>
        <w:tab w:val="clear" w:pos="4513"/>
      </w:tabs>
      <w:jc w:val="right"/>
      <w:rPr>
        <w:b/>
        <w:bCs/>
        <w:sz w:val="24"/>
        <w:szCs w:val="24"/>
      </w:rPr>
    </w:pPr>
    <w:r>
      <w:rPr>
        <w:b/>
        <w:bCs/>
        <w:sz w:val="24"/>
        <w:szCs w:val="24"/>
      </w:rPr>
      <w:t>ANNEXE 3.1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B28AA" w:rsidRDefault="00E92782">
    <w:pPr>
      <w:pStyle w:val="En-tte"/>
    </w:pPr>
    <w:r>
      <w:rPr>
        <w:noProof/>
        <w:lang w:val="fr-FR" w:eastAsia="fr-FR"/>
      </w:rPr>
      <mc:AlternateContent>
        <mc:Choice Requires="wpg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-109855</wp:posOffset>
              </wp:positionH>
              <wp:positionV relativeFrom="paragraph">
                <wp:posOffset>-137795</wp:posOffset>
              </wp:positionV>
              <wp:extent cx="1820545" cy="1485900"/>
              <wp:effectExtent l="0" t="0" r="8255" b="0"/>
              <wp:wrapNone/>
              <wp:docPr id="1" name="Image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Image 3"/>
                      <pic:cNvPicPr>
                        <a:picLocks noChangeAspect="1"/>
                      </pic:cNvPicPr>
                    </pic:nvPicPr>
                    <pic:blipFill rotWithShape="1">
                      <a:blip r:embed="rId1"/>
                      <a:stretch/>
                    </pic:blipFill>
                    <pic:spPr bwMode="auto">
                      <a:xfrm>
                        <a:off x="0" y="0"/>
                        <a:ext cx="1820545" cy="1485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a="http://schemas.openxmlformats.org/drawingml/2006/main">
          <w:pi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0" o:spid="_x0000_s0" type="#_x0000_t75" style="position:absolute;z-index:251659264;o:allowoverlap:true;o:allowincell:true;mso-position-horizontal-relative:text;margin-left:-8.65pt;mso-position-horizontal:absolute;mso-position-vertical-relative:text;margin-top:-10.85pt;mso-position-vertical:absolute;width:143.35pt;height:117.00pt;mso-wrap-distance-left:9.00pt;mso-wrap-distance-top:0.00pt;mso-wrap-distance-right:9.00pt;mso-wrap-distance-bottom:0.00pt;z-index:1;" stroked="f">
              <v:imagedata r:id="rId2" o:title=""/>
              <o:lock v:ext="edit" rotation="t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41465C"/>
    <w:multiLevelType w:val="multilevel"/>
    <w:tmpl w:val="F84402EA"/>
    <w:lvl w:ilvl="0">
      <w:start w:val="1"/>
      <w:numFmt w:val="bullet"/>
      <w:lvlText w:val="·"/>
      <w:lvlJc w:val="left"/>
      <w:pPr>
        <w:ind w:left="709" w:hanging="360"/>
      </w:pPr>
      <w:rPr>
        <w:rFonts w:ascii="Symbol" w:eastAsia="Symbol" w:hAnsi="Symbol" w:cs="Symbol" w:hint="default"/>
      </w:rPr>
    </w:lvl>
    <w:lvl w:ilvl="1">
      <w:start w:val="1"/>
      <w:numFmt w:val="bullet"/>
      <w:lvlText w:val="·"/>
      <w:lvlJc w:val="left"/>
      <w:pPr>
        <w:ind w:left="1429" w:hanging="360"/>
      </w:pPr>
      <w:rPr>
        <w:rFonts w:ascii="Symbol" w:eastAsia="Symbol" w:hAnsi="Symbol" w:cs="Symbol" w:hint="default"/>
      </w:rPr>
    </w:lvl>
    <w:lvl w:ilvl="2">
      <w:start w:val="1"/>
      <w:numFmt w:val="bullet"/>
      <w:lvlText w:val="·"/>
      <w:lvlJc w:val="left"/>
      <w:pPr>
        <w:ind w:left="2149" w:hanging="360"/>
      </w:pPr>
      <w:rPr>
        <w:rFonts w:ascii="Symbol" w:eastAsia="Symbol" w:hAnsi="Symbol" w:cs="Symbol" w:hint="default"/>
      </w:rPr>
    </w:lvl>
    <w:lvl w:ilvl="3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>
      <w:start w:val="1"/>
      <w:numFmt w:val="bullet"/>
      <w:lvlText w:val="·"/>
      <w:lvlJc w:val="left"/>
      <w:pPr>
        <w:ind w:left="3589" w:hanging="360"/>
      </w:pPr>
      <w:rPr>
        <w:rFonts w:ascii="Symbol" w:eastAsia="Symbol" w:hAnsi="Symbol" w:cs="Symbol" w:hint="default"/>
      </w:rPr>
    </w:lvl>
    <w:lvl w:ilvl="5">
      <w:start w:val="1"/>
      <w:numFmt w:val="bullet"/>
      <w:lvlText w:val="·"/>
      <w:lvlJc w:val="left"/>
      <w:pPr>
        <w:ind w:left="4309" w:hanging="360"/>
      </w:pPr>
      <w:rPr>
        <w:rFonts w:ascii="Symbol" w:eastAsia="Symbol" w:hAnsi="Symbol" w:cs="Symbol" w:hint="default"/>
      </w:rPr>
    </w:lvl>
    <w:lvl w:ilvl="6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>
      <w:start w:val="1"/>
      <w:numFmt w:val="bullet"/>
      <w:lvlText w:val="·"/>
      <w:lvlJc w:val="left"/>
      <w:pPr>
        <w:ind w:left="5749" w:hanging="360"/>
      </w:pPr>
      <w:rPr>
        <w:rFonts w:ascii="Symbol" w:eastAsia="Symbol" w:hAnsi="Symbol" w:cs="Symbol" w:hint="default"/>
      </w:rPr>
    </w:lvl>
    <w:lvl w:ilvl="8">
      <w:start w:val="1"/>
      <w:numFmt w:val="bullet"/>
      <w:lvlText w:val="·"/>
      <w:lvlJc w:val="left"/>
      <w:pPr>
        <w:ind w:left="6469" w:hanging="360"/>
      </w:pPr>
      <w:rPr>
        <w:rFonts w:ascii="Symbol" w:eastAsia="Symbol" w:hAnsi="Symbol" w:cs="Symbol" w:hint="default"/>
      </w:rPr>
    </w:lvl>
  </w:abstractNum>
  <w:abstractNum w:abstractNumId="1" w15:restartNumberingAfterBreak="0">
    <w:nsid w:val="13013A97"/>
    <w:multiLevelType w:val="multilevel"/>
    <w:tmpl w:val="D6948094"/>
    <w:lvl w:ilvl="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BA602C"/>
    <w:multiLevelType w:val="multilevel"/>
    <w:tmpl w:val="8AD69EF2"/>
    <w:lvl w:ilvl="0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3" w15:restartNumberingAfterBreak="0">
    <w:nsid w:val="1C5934B4"/>
    <w:multiLevelType w:val="multilevel"/>
    <w:tmpl w:val="54605158"/>
    <w:lvl w:ilvl="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D66190"/>
    <w:multiLevelType w:val="multilevel"/>
    <w:tmpl w:val="4DCE56F0"/>
    <w:lvl w:ilvl="0">
      <w:numFmt w:val="bullet"/>
      <w:lvlText w:val="&gt;"/>
      <w:lvlJc w:val="left"/>
      <w:pPr>
        <w:ind w:left="849" w:hanging="360"/>
      </w:pPr>
      <w:rPr>
        <w:rFonts w:ascii="Arial" w:eastAsia="Arial" w:hAnsi="Arial" w:hint="default"/>
        <w:color w:val="231F20"/>
        <w:spacing w:val="-1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D47056"/>
    <w:multiLevelType w:val="multilevel"/>
    <w:tmpl w:val="B0BA8064"/>
    <w:lvl w:ilvl="0">
      <w:start w:val="1"/>
      <w:numFmt w:val="bullet"/>
      <w:lvlText w:val="̶"/>
      <w:lvlJc w:val="left"/>
      <w:pPr>
        <w:ind w:left="849" w:hanging="360"/>
      </w:pPr>
      <w:rPr>
        <w:rFonts w:ascii="Arial" w:hAnsi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737F8D"/>
    <w:multiLevelType w:val="multilevel"/>
    <w:tmpl w:val="4F8AE964"/>
    <w:lvl w:ilvl="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201A8D"/>
    <w:multiLevelType w:val="multilevel"/>
    <w:tmpl w:val="86CE1DE4"/>
    <w:lvl w:ilvl="0">
      <w:start w:val="1"/>
      <w:numFmt w:val="upperRoman"/>
      <w:lvlText w:val="%1)"/>
      <w:lvlJc w:val="left"/>
      <w:pPr>
        <w:ind w:left="1080" w:hanging="720"/>
      </w:pPr>
      <w:rPr>
        <w:rFonts w:hint="default"/>
        <w:color w:val="231F20"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457649"/>
    <w:multiLevelType w:val="multilevel"/>
    <w:tmpl w:val="2C0638DA"/>
    <w:lvl w:ilvl="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A51393"/>
    <w:multiLevelType w:val="multilevel"/>
    <w:tmpl w:val="3EF6BCEC"/>
    <w:lvl w:ilvl="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BE26E50"/>
    <w:multiLevelType w:val="multilevel"/>
    <w:tmpl w:val="79089F38"/>
    <w:lvl w:ilvl="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21B1C82"/>
    <w:multiLevelType w:val="multilevel"/>
    <w:tmpl w:val="E142243C"/>
    <w:lvl w:ilvl="0">
      <w:numFmt w:val="bullet"/>
      <w:lvlText w:val="-"/>
      <w:lvlJc w:val="left"/>
      <w:pPr>
        <w:ind w:left="474" w:hanging="345"/>
      </w:pPr>
      <w:rPr>
        <w:rFonts w:ascii="Arial" w:eastAsia="Arial" w:hAnsi="Arial" w:cs="Arial" w:hint="default"/>
        <w:color w:val="231F20"/>
        <w:spacing w:val="-1"/>
        <w:sz w:val="20"/>
        <w:szCs w:val="20"/>
      </w:rPr>
    </w:lvl>
    <w:lvl w:ilvl="1">
      <w:numFmt w:val="bullet"/>
      <w:lvlText w:val="•"/>
      <w:lvlJc w:val="left"/>
      <w:pPr>
        <w:ind w:left="1454" w:hanging="345"/>
      </w:pPr>
      <w:rPr>
        <w:rFonts w:hint="default"/>
      </w:rPr>
    </w:lvl>
    <w:lvl w:ilvl="2">
      <w:numFmt w:val="bullet"/>
      <w:lvlText w:val="•"/>
      <w:lvlJc w:val="left"/>
      <w:pPr>
        <w:ind w:left="2429" w:hanging="345"/>
      </w:pPr>
      <w:rPr>
        <w:rFonts w:hint="default"/>
      </w:rPr>
    </w:lvl>
    <w:lvl w:ilvl="3">
      <w:numFmt w:val="bullet"/>
      <w:lvlText w:val="•"/>
      <w:lvlJc w:val="left"/>
      <w:pPr>
        <w:ind w:left="3403" w:hanging="345"/>
      </w:pPr>
      <w:rPr>
        <w:rFonts w:hint="default"/>
      </w:rPr>
    </w:lvl>
    <w:lvl w:ilvl="4">
      <w:numFmt w:val="bullet"/>
      <w:lvlText w:val="•"/>
      <w:lvlJc w:val="left"/>
      <w:pPr>
        <w:ind w:left="4378" w:hanging="345"/>
      </w:pPr>
      <w:rPr>
        <w:rFonts w:hint="default"/>
      </w:rPr>
    </w:lvl>
    <w:lvl w:ilvl="5">
      <w:numFmt w:val="bullet"/>
      <w:lvlText w:val="•"/>
      <w:lvlJc w:val="left"/>
      <w:pPr>
        <w:ind w:left="5352" w:hanging="345"/>
      </w:pPr>
      <w:rPr>
        <w:rFonts w:hint="default"/>
      </w:rPr>
    </w:lvl>
    <w:lvl w:ilvl="6">
      <w:numFmt w:val="bullet"/>
      <w:lvlText w:val="•"/>
      <w:lvlJc w:val="left"/>
      <w:pPr>
        <w:ind w:left="6327" w:hanging="345"/>
      </w:pPr>
      <w:rPr>
        <w:rFonts w:hint="default"/>
      </w:rPr>
    </w:lvl>
    <w:lvl w:ilvl="7">
      <w:numFmt w:val="bullet"/>
      <w:lvlText w:val="•"/>
      <w:lvlJc w:val="left"/>
      <w:pPr>
        <w:ind w:left="7301" w:hanging="345"/>
      </w:pPr>
      <w:rPr>
        <w:rFonts w:hint="default"/>
      </w:rPr>
    </w:lvl>
    <w:lvl w:ilvl="8">
      <w:numFmt w:val="bullet"/>
      <w:lvlText w:val="•"/>
      <w:lvlJc w:val="left"/>
      <w:pPr>
        <w:ind w:left="8276" w:hanging="345"/>
      </w:pPr>
      <w:rPr>
        <w:rFonts w:hint="default"/>
      </w:rPr>
    </w:lvl>
  </w:abstractNum>
  <w:abstractNum w:abstractNumId="12" w15:restartNumberingAfterBreak="0">
    <w:nsid w:val="565079DA"/>
    <w:multiLevelType w:val="multilevel"/>
    <w:tmpl w:val="FA3C971E"/>
    <w:lvl w:ilvl="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2EF0F9A"/>
    <w:multiLevelType w:val="multilevel"/>
    <w:tmpl w:val="97064C92"/>
    <w:lvl w:ilvl="0">
      <w:start w:val="1"/>
      <w:numFmt w:val="upperRoman"/>
      <w:lvlText w:val="%1)"/>
      <w:lvlJc w:val="left"/>
      <w:pPr>
        <w:ind w:left="1080" w:hanging="720"/>
      </w:pPr>
      <w:rPr>
        <w:rFonts w:hint="default"/>
        <w:color w:val="231F20"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8DE2362"/>
    <w:multiLevelType w:val="multilevel"/>
    <w:tmpl w:val="3AC4EEFE"/>
    <w:lvl w:ilvl="0">
      <w:start w:val="1"/>
      <w:numFmt w:val="upperRoman"/>
      <w:lvlText w:val="%1)"/>
      <w:lvlJc w:val="left"/>
      <w:pPr>
        <w:ind w:left="1080" w:hanging="720"/>
      </w:pPr>
      <w:rPr>
        <w:rFonts w:hint="default"/>
        <w:color w:val="231F20"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B1408CB"/>
    <w:multiLevelType w:val="multilevel"/>
    <w:tmpl w:val="EF2024E2"/>
    <w:lvl w:ilvl="0">
      <w:numFmt w:val="bullet"/>
      <w:lvlText w:val="-"/>
      <w:lvlJc w:val="left"/>
      <w:pPr>
        <w:ind w:left="849" w:hanging="360"/>
      </w:pPr>
      <w:rPr>
        <w:rFonts w:ascii="Arial" w:eastAsia="Arial" w:hAnsi="Arial" w:cs="Arial" w:hint="default"/>
        <w:color w:val="231F20"/>
        <w:spacing w:val="-1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D365210"/>
    <w:multiLevelType w:val="multilevel"/>
    <w:tmpl w:val="EE8287B6"/>
    <w:lvl w:ilvl="0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5"/>
  </w:num>
  <w:num w:numId="3">
    <w:abstractNumId w:val="15"/>
  </w:num>
  <w:num w:numId="4">
    <w:abstractNumId w:val="4"/>
  </w:num>
  <w:num w:numId="5">
    <w:abstractNumId w:val="12"/>
  </w:num>
  <w:num w:numId="6">
    <w:abstractNumId w:val="3"/>
  </w:num>
  <w:num w:numId="7">
    <w:abstractNumId w:val="16"/>
  </w:num>
  <w:num w:numId="8">
    <w:abstractNumId w:val="10"/>
  </w:num>
  <w:num w:numId="9">
    <w:abstractNumId w:val="13"/>
  </w:num>
  <w:num w:numId="10">
    <w:abstractNumId w:val="7"/>
  </w:num>
  <w:num w:numId="11">
    <w:abstractNumId w:val="14"/>
  </w:num>
  <w:num w:numId="12">
    <w:abstractNumId w:val="8"/>
  </w:num>
  <w:num w:numId="13">
    <w:abstractNumId w:val="6"/>
  </w:num>
  <w:num w:numId="14">
    <w:abstractNumId w:val="1"/>
  </w:num>
  <w:num w:numId="15">
    <w:abstractNumId w:val="9"/>
  </w:num>
  <w:num w:numId="16">
    <w:abstractNumId w:val="0"/>
  </w:num>
  <w:num w:numId="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ocumentProtection w:formatting="1" w:enforcement="0"/>
  <w:defaultTabStop w:val="720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28AA"/>
    <w:rsid w:val="002F7243"/>
    <w:rsid w:val="003428CA"/>
    <w:rsid w:val="005B28AA"/>
    <w:rsid w:val="00762054"/>
    <w:rsid w:val="008D75FF"/>
    <w:rsid w:val="00B9574D"/>
    <w:rsid w:val="00E7606E"/>
    <w:rsid w:val="00E92782"/>
    <w:rsid w:val="00FA21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1121413-3CE8-4A1E-9819-62670718E1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widowControl w:val="0"/>
    </w:pPr>
    <w:rPr>
      <w:sz w:val="22"/>
      <w:szCs w:val="22"/>
      <w:lang w:val="en-US" w:eastAsia="en-US"/>
    </w:rPr>
  </w:style>
  <w:style w:type="paragraph" w:styleId="Titre1">
    <w:name w:val="heading 1"/>
    <w:basedOn w:val="Normal"/>
    <w:link w:val="Titre1Car"/>
    <w:uiPriority w:val="9"/>
    <w:pPr>
      <w:ind w:left="111"/>
      <w:jc w:val="center"/>
      <w:outlineLvl w:val="0"/>
    </w:pPr>
    <w:rPr>
      <w:b/>
      <w:bCs/>
      <w:sz w:val="24"/>
      <w:szCs w:val="24"/>
    </w:rPr>
  </w:style>
  <w:style w:type="paragraph" w:styleId="Titre2">
    <w:name w:val="heading 2"/>
    <w:basedOn w:val="Normal"/>
    <w:next w:val="Normal"/>
    <w:link w:val="Titre2Car"/>
    <w:uiPriority w:val="9"/>
    <w:unhideWhenUsed/>
    <w:pPr>
      <w:keepNext/>
      <w:keepLines/>
      <w:spacing w:before="40"/>
      <w:outlineLvl w:val="1"/>
    </w:pPr>
    <w:rPr>
      <w:rFonts w:eastAsia="Times New Roman" w:cs="Times New Roman"/>
      <w:color w:val="344E4A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pPr>
      <w:keepNext/>
      <w:keepLines/>
      <w:spacing w:before="160" w:after="80"/>
      <w:outlineLvl w:val="2"/>
    </w:pPr>
    <w:rPr>
      <w:color w:val="2F5496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pPr>
      <w:keepNext/>
      <w:keepLines/>
      <w:spacing w:before="80" w:after="40"/>
      <w:outlineLvl w:val="3"/>
    </w:pPr>
    <w:rPr>
      <w:i/>
      <w:iCs/>
      <w:color w:val="2F5496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unhideWhenUsed/>
    <w:qFormat/>
    <w:pPr>
      <w:keepNext/>
      <w:keepLines/>
      <w:spacing w:before="80" w:after="40"/>
      <w:outlineLvl w:val="4"/>
    </w:pPr>
    <w:rPr>
      <w:color w:val="2F5496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unhideWhenUsed/>
    <w:qFormat/>
    <w:pPr>
      <w:keepNext/>
      <w:keepLines/>
      <w:spacing w:before="40"/>
      <w:outlineLvl w:val="5"/>
    </w:pPr>
    <w:rPr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unhideWhenUsed/>
    <w:qFormat/>
    <w:pPr>
      <w:keepNext/>
      <w:keepLines/>
      <w:spacing w:before="40"/>
      <w:outlineLvl w:val="6"/>
    </w:pPr>
    <w:rPr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unhideWhenUsed/>
    <w:qFormat/>
    <w:pPr>
      <w:keepNext/>
      <w:keepLines/>
      <w:outlineLvl w:val="7"/>
    </w:pPr>
    <w:rPr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unhideWhenUsed/>
    <w:qFormat/>
    <w:pPr>
      <w:keepNext/>
      <w:keepLines/>
      <w:outlineLvl w:val="8"/>
    </w:pPr>
    <w:rPr>
      <w:i/>
      <w:iCs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Pr>
      <w:color w:val="666666"/>
    </w:rPr>
  </w:style>
  <w:style w:type="table" w:customStyle="1" w:styleId="TableGridLight">
    <w:name w:val="Table Grid Light"/>
    <w:basedOn w:val="TableauNormal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Tableausimple1">
    <w:name w:val="Plain Table 1"/>
    <w:basedOn w:val="TableauNormal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Tableausimple2">
    <w:name w:val="Plain Table 2"/>
    <w:basedOn w:val="TableauNormal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Tableausimple3">
    <w:name w:val="Plain Table 3"/>
    <w:basedOn w:val="TableauNormal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Tableausimple4">
    <w:name w:val="Plain Table 4"/>
    <w:basedOn w:val="TableauNormal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Tableausimple5">
    <w:name w:val="Plain Table 5"/>
    <w:basedOn w:val="TableauNormal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TableauGrille1Clair">
    <w:name w:val="Grid Table 1 Light"/>
    <w:basedOn w:val="TableauNormal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TableauNormal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TableauNormal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TableauNormal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TableauNormal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TableauNormal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TableauNormal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TableauGrille2">
    <w:name w:val="Grid Table 2"/>
    <w:basedOn w:val="TableauNormal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TableauNormal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">
    <w:name w:val="Grid Table 2 - Accent 2"/>
    <w:basedOn w:val="TableauNormal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TableauNormal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TableauNormal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TableauNormal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">
    <w:name w:val="Grid Table 2 - Accent 6"/>
    <w:basedOn w:val="TableauNormal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TableauGrille3">
    <w:name w:val="Grid Table 3"/>
    <w:basedOn w:val="TableauNormal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TableauNormal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">
    <w:name w:val="Grid Table 3 - Accent 2"/>
    <w:basedOn w:val="TableauNormal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TableauNormal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TableauNormal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TableauNormal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">
    <w:name w:val="Grid Table 3 - Accent 6"/>
    <w:basedOn w:val="TableauNormal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TableauGrille4">
    <w:name w:val="Grid Table 4"/>
    <w:basedOn w:val="TableauNormal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TableauNormal"/>
    <w:uiPriority w:val="5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">
    <w:name w:val="Grid Table 4 - Accent 2"/>
    <w:basedOn w:val="TableauNormal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TableauNormal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TableauNormal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TableauNormal"/>
    <w:uiPriority w:val="5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">
    <w:name w:val="Grid Table 4 - Accent 6"/>
    <w:basedOn w:val="TableauNormal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TableauGrille5Fonc">
    <w:name w:val="Grid Table 5 Dark"/>
    <w:basedOn w:val="Tableau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Tableau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">
    <w:name w:val="Grid Table 5 Dark - Accent 2"/>
    <w:basedOn w:val="Tableau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Tableau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Tableau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Tableau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">
    <w:name w:val="Grid Table 5 Dark - Accent 6"/>
    <w:basedOn w:val="Tableau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TableauGrille6Couleur">
    <w:name w:val="Grid Table 6 Colorful"/>
    <w:basedOn w:val="TableauNormal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TableauNormal"/>
    <w:uiPriority w:val="99"/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TableauNormal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TableauNormal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TableauNormal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TableauNormal"/>
    <w:uiPriority w:val="99"/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TableauNormal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styleId="TableauGrille7Couleur">
    <w:name w:val="Grid Table 7 Colorful"/>
    <w:basedOn w:val="TableauNormal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TableauNormal"/>
    <w:uiPriority w:val="99"/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0B7E1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0B7E1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TableauNormal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TableauNormal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TableauNormal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TableauNormal"/>
    <w:uiPriority w:val="99"/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single" w:sz="4" w:space="0" w:color="A2C6E7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TableauNormal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TableauListe1Clair">
    <w:name w:val="List Table 1 Light"/>
    <w:basedOn w:val="Tableau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Tableau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">
    <w:name w:val="List Table 1 Light - Accent 2"/>
    <w:basedOn w:val="Tableau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Tableau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Tableau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Tableau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">
    <w:name w:val="List Table 1 Light - Accent 6"/>
    <w:basedOn w:val="Tableau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TableauListe2">
    <w:name w:val="List Table 2"/>
    <w:basedOn w:val="TableauNormal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TableauNormal"/>
    <w:uiPriority w:val="99"/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">
    <w:name w:val="List Table 2 - Accent 2"/>
    <w:basedOn w:val="TableauNormal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TableauNormal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TableauNormal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TableauNormal"/>
    <w:uiPriority w:val="99"/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">
    <w:name w:val="List Table 2 - Accent 6"/>
    <w:basedOn w:val="TableauNormal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TableauListe3">
    <w:name w:val="List Table 3"/>
    <w:basedOn w:val="TableauNormal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TableauNormal"/>
    <w:uiPriority w:val="99"/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TableauNormal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TableauNormal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TableauNormal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TableauNormal"/>
    <w:uiPriority w:val="99"/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TableauNormal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TableauListe4">
    <w:name w:val="List Table 4"/>
    <w:basedOn w:val="TableauNormal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TableauNormal"/>
    <w:uiPriority w:val="9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">
    <w:name w:val="List Table 4 - Accent 2"/>
    <w:basedOn w:val="TableauNormal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TableauNormal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TableauNormal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TableauNormal"/>
    <w:uiPriority w:val="9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">
    <w:name w:val="List Table 4 - Accent 6"/>
    <w:basedOn w:val="TableauNormal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TableauListe5Fonc">
    <w:name w:val="List Table 5 Dark"/>
    <w:basedOn w:val="TableauNormal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TableauNormal"/>
    <w:uiPriority w:val="99"/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">
    <w:name w:val="List Table 5 Dark - Accent 2"/>
    <w:basedOn w:val="TableauNormal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TableauNormal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TableauNormal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TableauNormal"/>
    <w:uiPriority w:val="99"/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">
    <w:name w:val="List Table 5 Dark - Accent 6"/>
    <w:basedOn w:val="TableauNormal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TableauListe6Couleur">
    <w:name w:val="List Table 6 Colorful"/>
    <w:basedOn w:val="TableauNormal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TableauNormal"/>
    <w:uiPriority w:val="99"/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TableauNormal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TableauNormal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TableauNormal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TableauNormal"/>
    <w:uiPriority w:val="99"/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TableauNormal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TableauListe7Couleur">
    <w:name w:val="List Table 7 Colorful"/>
    <w:basedOn w:val="TableauNormal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TableauNormal"/>
    <w:uiPriority w:val="99"/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single" w:sz="4" w:space="0" w:color="4472C4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TableauNormal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TableauNormal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TableauNormal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TableauNormal"/>
    <w:uiPriority w:val="99"/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C2E5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BC2E5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TableauNormal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TableauNormal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TableauNormal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TableauNormal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TableauNormal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TableauNormal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TableauNormal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TableauNormal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TableauNormal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TableauNormal"/>
    <w:uiPriority w:val="99"/>
    <w:rPr>
      <w:color w:val="404040"/>
    </w:rPr>
    <w:tblPr>
      <w:tblStyleRowBandSize w:val="1"/>
      <w:tblStyleColBandSize w:val="1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TableauNormal"/>
    <w:uiPriority w:val="99"/>
    <w:rPr>
      <w:color w:val="404040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TableauNormal"/>
    <w:uiPriority w:val="99"/>
    <w:rPr>
      <w:color w:val="404040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TableauNormal"/>
    <w:uiPriority w:val="99"/>
    <w:rPr>
      <w:color w:val="404040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TableauNormal"/>
    <w:uiPriority w:val="99"/>
    <w:rPr>
      <w:color w:val="404040"/>
    </w:rPr>
    <w:tblPr>
      <w:tblStyleRowBandSize w:val="1"/>
      <w:tblStyleColBandSize w:val="1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TableauNormal"/>
    <w:uiPriority w:val="99"/>
    <w:rPr>
      <w:color w:val="404040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TableauNormal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TableauNormal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TableauNormal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TableauNormal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TableauNormal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TableauNormal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TableauNormal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Heading1Char">
    <w:name w:val="Heading 1 Char"/>
    <w:basedOn w:val="Policepardfaut"/>
    <w:uiPriority w:val="9"/>
    <w:rPr>
      <w:rFonts w:ascii="Arial" w:eastAsia="Arial" w:hAnsi="Arial" w:cs="Arial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Policepardfaut"/>
    <w:uiPriority w:val="9"/>
    <w:rPr>
      <w:rFonts w:ascii="Arial" w:eastAsia="Arial" w:hAnsi="Arial" w:cs="Arial"/>
      <w:color w:val="2F5496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rPr>
      <w:rFonts w:ascii="Arial" w:eastAsia="Arial" w:hAnsi="Arial" w:cs="Arial"/>
      <w:color w:val="2F5496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rPr>
      <w:rFonts w:ascii="Arial" w:eastAsia="Arial" w:hAnsi="Arial" w:cs="Arial"/>
      <w:i/>
      <w:iCs/>
      <w:color w:val="2F5496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rPr>
      <w:rFonts w:ascii="Arial" w:eastAsia="Arial" w:hAnsi="Arial" w:cs="Arial"/>
      <w:color w:val="2F5496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rPr>
      <w:rFonts w:ascii="Arial" w:eastAsia="Arial" w:hAnsi="Arial" w:cs="Arial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TitleChar">
    <w:name w:val="Title Char"/>
    <w:basedOn w:val="Policepardfaut"/>
    <w:uiPriority w:val="10"/>
    <w:rPr>
      <w:rFonts w:ascii="Arial" w:eastAsia="Arial" w:hAnsi="Arial" w:cs="Arial"/>
      <w:spacing w:val="-10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pPr>
      <w:numPr>
        <w:ilvl w:val="1"/>
      </w:numPr>
    </w:pPr>
    <w:rPr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Pr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Pr>
      <w:i/>
      <w:iCs/>
      <w:color w:val="404040" w:themeColor="text1" w:themeTint="BF"/>
    </w:rPr>
  </w:style>
  <w:style w:type="character" w:styleId="Emphaseintense">
    <w:name w:val="Intense Emphasis"/>
    <w:basedOn w:val="Policepardfaut"/>
    <w:uiPriority w:val="21"/>
    <w:qFormat/>
    <w:rPr>
      <w:i/>
      <w:iCs/>
      <w:color w:val="2F5496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Pr>
      <w:i/>
      <w:iCs/>
      <w:color w:val="2F5496" w:themeColor="accent1" w:themeShade="BF"/>
    </w:rPr>
  </w:style>
  <w:style w:type="paragraph" w:styleId="Sansinterligne">
    <w:name w:val="No Spacing"/>
    <w:basedOn w:val="Normal"/>
    <w:uiPriority w:val="1"/>
    <w:qFormat/>
  </w:style>
  <w:style w:type="character" w:styleId="Emphaseple">
    <w:name w:val="Subtle Emphasis"/>
    <w:basedOn w:val="Policepardfaut"/>
    <w:uiPriority w:val="19"/>
    <w:qFormat/>
    <w:rPr>
      <w:i/>
      <w:iCs/>
      <w:color w:val="404040" w:themeColor="text1" w:themeTint="BF"/>
    </w:rPr>
  </w:style>
  <w:style w:type="character" w:styleId="Accentuation">
    <w:name w:val="Emphasis"/>
    <w:basedOn w:val="Policepardfaut"/>
    <w:uiPriority w:val="20"/>
    <w:qFormat/>
    <w:rPr>
      <w:i/>
      <w:iCs/>
    </w:rPr>
  </w:style>
  <w:style w:type="character" w:styleId="lev">
    <w:name w:val="Strong"/>
    <w:basedOn w:val="Policepardfaut"/>
    <w:uiPriority w:val="22"/>
    <w:qFormat/>
    <w:rPr>
      <w:b/>
      <w:bCs/>
    </w:rPr>
  </w:style>
  <w:style w:type="character" w:styleId="Rfrenceple">
    <w:name w:val="Subtle Reference"/>
    <w:basedOn w:val="Policepardfaut"/>
    <w:uiPriority w:val="31"/>
    <w:qFormat/>
    <w:rPr>
      <w:smallCaps/>
      <w:color w:val="5A5A5A" w:themeColor="text1" w:themeTint="A5"/>
    </w:rPr>
  </w:style>
  <w:style w:type="character" w:styleId="Titredulivre">
    <w:name w:val="Book Title"/>
    <w:basedOn w:val="Policepardfaut"/>
    <w:uiPriority w:val="33"/>
    <w:qFormat/>
    <w:rPr>
      <w:b/>
      <w:bCs/>
      <w:i/>
      <w:iCs/>
      <w:spacing w:val="5"/>
    </w:rPr>
  </w:style>
  <w:style w:type="character" w:customStyle="1" w:styleId="HeaderChar">
    <w:name w:val="Header Char"/>
    <w:basedOn w:val="Policepardfaut"/>
    <w:uiPriority w:val="99"/>
  </w:style>
  <w:style w:type="character" w:customStyle="1" w:styleId="FooterChar">
    <w:name w:val="Footer Char"/>
    <w:basedOn w:val="Policepardfaut"/>
    <w:uiPriority w:val="99"/>
  </w:style>
  <w:style w:type="paragraph" w:styleId="Lgende">
    <w:name w:val="caption"/>
    <w:basedOn w:val="Normal"/>
    <w:next w:val="Normal"/>
    <w:uiPriority w:val="35"/>
    <w:unhideWhenUsed/>
    <w:qFormat/>
    <w:pPr>
      <w:spacing w:after="200"/>
    </w:pPr>
    <w:rPr>
      <w:i/>
      <w:iCs/>
      <w:color w:val="44546A" w:themeColor="text2"/>
      <w:sz w:val="18"/>
      <w:szCs w:val="18"/>
    </w:rPr>
  </w:style>
  <w:style w:type="paragraph" w:styleId="Notedebasdepage">
    <w:name w:val="footnote text"/>
    <w:basedOn w:val="Normal"/>
    <w:link w:val="NotedebasdepageCar"/>
    <w:uiPriority w:val="99"/>
    <w:semiHidden/>
    <w:unhideWhenUsed/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Pr>
      <w:sz w:val="20"/>
      <w:szCs w:val="20"/>
    </w:rPr>
  </w:style>
  <w:style w:type="character" w:styleId="Appelnotedebasdep">
    <w:name w:val="footnote reference"/>
    <w:basedOn w:val="Policepardfaut"/>
    <w:uiPriority w:val="99"/>
    <w:semiHidden/>
    <w:unhideWhenUsed/>
    <w:rPr>
      <w:vertAlign w:val="superscript"/>
    </w:rPr>
  </w:style>
  <w:style w:type="paragraph" w:styleId="Notedefin">
    <w:name w:val="endnote text"/>
    <w:basedOn w:val="Normal"/>
    <w:link w:val="NotedefinCar"/>
    <w:uiPriority w:val="99"/>
    <w:semiHidden/>
    <w:unhideWhenUsed/>
    <w:rPr>
      <w:sz w:val="20"/>
      <w:szCs w:val="20"/>
    </w:rPr>
  </w:style>
  <w:style w:type="character" w:customStyle="1" w:styleId="NotedefinCar">
    <w:name w:val="Note de fin Car"/>
    <w:basedOn w:val="Policepardfaut"/>
    <w:link w:val="Notedefin"/>
    <w:uiPriority w:val="99"/>
    <w:semiHidden/>
    <w:rPr>
      <w:sz w:val="20"/>
      <w:szCs w:val="20"/>
    </w:rPr>
  </w:style>
  <w:style w:type="character" w:styleId="Appeldenotedefin">
    <w:name w:val="endnote reference"/>
    <w:basedOn w:val="Policepardfaut"/>
    <w:uiPriority w:val="99"/>
    <w:semiHidden/>
    <w:unhideWhenUsed/>
    <w:rPr>
      <w:vertAlign w:val="superscript"/>
    </w:rPr>
  </w:style>
  <w:style w:type="character" w:styleId="Lienhypertextesuivivisit">
    <w:name w:val="FollowedHyperlink"/>
    <w:basedOn w:val="Policepardfaut"/>
    <w:uiPriority w:val="99"/>
    <w:semiHidden/>
    <w:unhideWhenUsed/>
    <w:rPr>
      <w:color w:val="954F72" w:themeColor="followedHyperlink"/>
      <w:u w:val="single"/>
    </w:rPr>
  </w:style>
  <w:style w:type="paragraph" w:styleId="TM1">
    <w:name w:val="toc 1"/>
    <w:basedOn w:val="Normal"/>
    <w:next w:val="Normal"/>
    <w:uiPriority w:val="39"/>
    <w:unhideWhenUsed/>
    <w:pPr>
      <w:spacing w:after="100"/>
    </w:pPr>
  </w:style>
  <w:style w:type="paragraph" w:styleId="TM2">
    <w:name w:val="toc 2"/>
    <w:basedOn w:val="Normal"/>
    <w:next w:val="Normal"/>
    <w:uiPriority w:val="39"/>
    <w:unhideWhenUsed/>
    <w:pPr>
      <w:spacing w:after="100"/>
      <w:ind w:left="220"/>
    </w:pPr>
  </w:style>
  <w:style w:type="paragraph" w:styleId="TM3">
    <w:name w:val="toc 3"/>
    <w:basedOn w:val="Normal"/>
    <w:next w:val="Normal"/>
    <w:uiPriority w:val="39"/>
    <w:unhideWhenUsed/>
    <w:pPr>
      <w:spacing w:after="100"/>
      <w:ind w:left="440"/>
    </w:pPr>
  </w:style>
  <w:style w:type="paragraph" w:styleId="TM4">
    <w:name w:val="toc 4"/>
    <w:basedOn w:val="Normal"/>
    <w:next w:val="Normal"/>
    <w:uiPriority w:val="39"/>
    <w:unhideWhenUsed/>
    <w:pPr>
      <w:spacing w:after="100"/>
      <w:ind w:left="660"/>
    </w:pPr>
  </w:style>
  <w:style w:type="paragraph" w:styleId="TM5">
    <w:name w:val="toc 5"/>
    <w:basedOn w:val="Normal"/>
    <w:next w:val="Normal"/>
    <w:uiPriority w:val="39"/>
    <w:unhideWhenUsed/>
    <w:pPr>
      <w:spacing w:after="100"/>
      <w:ind w:left="880"/>
    </w:pPr>
  </w:style>
  <w:style w:type="paragraph" w:styleId="TM6">
    <w:name w:val="toc 6"/>
    <w:basedOn w:val="Normal"/>
    <w:next w:val="Normal"/>
    <w:uiPriority w:val="39"/>
    <w:unhideWhenUsed/>
    <w:pPr>
      <w:spacing w:after="100"/>
      <w:ind w:left="1100"/>
    </w:pPr>
  </w:style>
  <w:style w:type="paragraph" w:styleId="TM7">
    <w:name w:val="toc 7"/>
    <w:basedOn w:val="Normal"/>
    <w:next w:val="Normal"/>
    <w:uiPriority w:val="39"/>
    <w:unhideWhenUsed/>
    <w:pPr>
      <w:spacing w:after="100"/>
      <w:ind w:left="1320"/>
    </w:pPr>
  </w:style>
  <w:style w:type="paragraph" w:styleId="TM8">
    <w:name w:val="toc 8"/>
    <w:basedOn w:val="Normal"/>
    <w:next w:val="Normal"/>
    <w:uiPriority w:val="39"/>
    <w:unhideWhenUsed/>
    <w:pPr>
      <w:spacing w:after="100"/>
      <w:ind w:left="1540"/>
    </w:pPr>
  </w:style>
  <w:style w:type="paragraph" w:styleId="TM9">
    <w:name w:val="toc 9"/>
    <w:basedOn w:val="Normal"/>
    <w:next w:val="Normal"/>
    <w:uiPriority w:val="39"/>
    <w:unhideWhenUsed/>
    <w:pPr>
      <w:spacing w:after="100"/>
      <w:ind w:left="1760"/>
    </w:pPr>
  </w:style>
  <w:style w:type="paragraph" w:styleId="En-ttedetabledesmatires">
    <w:name w:val="TOC Heading"/>
    <w:uiPriority w:val="39"/>
    <w:unhideWhenUsed/>
  </w:style>
  <w:style w:type="paragraph" w:styleId="Tabledesillustrations">
    <w:name w:val="table of figures"/>
    <w:basedOn w:val="Normal"/>
    <w:next w:val="Normal"/>
    <w:uiPriority w:val="99"/>
    <w:unhideWhenUsed/>
  </w:style>
  <w:style w:type="table" w:customStyle="1" w:styleId="TableNormal">
    <w:name w:val="Table Normal"/>
    <w:uiPriority w:val="2"/>
    <w:semiHidden/>
    <w:unhideWhenUsed/>
    <w:qFormat/>
    <w:pPr>
      <w:widowControl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sdetexte">
    <w:name w:val="Body Text"/>
    <w:basedOn w:val="Normal"/>
    <w:link w:val="CorpsdetexteCar"/>
    <w:uiPriority w:val="1"/>
    <w:qFormat/>
    <w:pPr>
      <w:spacing w:line="276" w:lineRule="auto"/>
    </w:pPr>
    <w:rPr>
      <w:sz w:val="20"/>
      <w:lang w:val="fr-FR"/>
    </w:rPr>
  </w:style>
  <w:style w:type="paragraph" w:styleId="Paragraphedeliste">
    <w:name w:val="List Paragraph"/>
    <w:basedOn w:val="Normal"/>
    <w:uiPriority w:val="34"/>
    <w:qFormat/>
    <w:pPr>
      <w:spacing w:before="2"/>
      <w:ind w:left="474" w:hanging="346"/>
    </w:pPr>
  </w:style>
  <w:style w:type="paragraph" w:customStyle="1" w:styleId="TableParagraph">
    <w:name w:val="Table Paragraph"/>
    <w:basedOn w:val="Normal"/>
    <w:uiPriority w:val="1"/>
  </w:style>
  <w:style w:type="character" w:styleId="Lienhypertexte">
    <w:name w:val="Hyperlink"/>
    <w:uiPriority w:val="99"/>
    <w:unhideWhenUsed/>
    <w:rPr>
      <w:color w:val="5770BE"/>
      <w:u w:val="single"/>
    </w:rPr>
  </w:style>
  <w:style w:type="paragraph" w:customStyle="1" w:styleId="Date1">
    <w:name w:val="Date1"/>
    <w:basedOn w:val="Normal"/>
    <w:link w:val="dateCar"/>
    <w:pPr>
      <w:ind w:left="111"/>
    </w:pPr>
    <w:rPr>
      <w:i/>
      <w:color w:val="231F20"/>
      <w:sz w:val="20"/>
      <w:lang w:val="fr-FR"/>
    </w:rPr>
  </w:style>
  <w:style w:type="paragraph" w:styleId="En-tte">
    <w:name w:val="header"/>
    <w:basedOn w:val="Normal"/>
    <w:link w:val="En-tteCar"/>
    <w:uiPriority w:val="99"/>
    <w:unhideWhenUsed/>
    <w:pPr>
      <w:tabs>
        <w:tab w:val="center" w:pos="4513"/>
        <w:tab w:val="right" w:pos="9026"/>
      </w:tabs>
    </w:pPr>
  </w:style>
  <w:style w:type="character" w:customStyle="1" w:styleId="dateCar">
    <w:name w:val="date Car"/>
    <w:link w:val="Date1"/>
    <w:rPr>
      <w:rFonts w:ascii="Arial" w:eastAsia="Arial" w:hAnsi="Arial" w:cs="Arial"/>
      <w:i/>
      <w:color w:val="231F20"/>
      <w:sz w:val="20"/>
      <w:lang w:val="fr-FR"/>
    </w:rPr>
  </w:style>
  <w:style w:type="character" w:customStyle="1" w:styleId="En-tteCar">
    <w:name w:val="En-tête Car"/>
    <w:link w:val="En-tte"/>
    <w:uiPriority w:val="99"/>
    <w:rPr>
      <w:rFonts w:ascii="Arial" w:eastAsia="Arial" w:hAnsi="Arial" w:cs="Arial"/>
    </w:rPr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513"/>
        <w:tab w:val="right" w:pos="9026"/>
      </w:tabs>
    </w:pPr>
  </w:style>
  <w:style w:type="character" w:customStyle="1" w:styleId="PieddepageCar">
    <w:name w:val="Pied de page Car"/>
    <w:link w:val="Pieddepage"/>
    <w:uiPriority w:val="99"/>
    <w:rPr>
      <w:rFonts w:ascii="Arial" w:eastAsia="Arial" w:hAnsi="Arial" w:cs="Arial"/>
    </w:rPr>
  </w:style>
  <w:style w:type="paragraph" w:customStyle="1" w:styleId="Objet">
    <w:name w:val="Objet"/>
    <w:basedOn w:val="Corpsdetexte"/>
    <w:next w:val="Corpsdetexte"/>
    <w:link w:val="ObjetCar"/>
    <w:qFormat/>
    <w:pPr>
      <w:spacing w:before="103" w:line="242" w:lineRule="exact"/>
    </w:pPr>
    <w:rPr>
      <w:b/>
      <w:color w:val="231F20"/>
    </w:rPr>
  </w:style>
  <w:style w:type="paragraph" w:customStyle="1" w:styleId="Signat">
    <w:name w:val="Signat"/>
    <w:basedOn w:val="Titre1"/>
    <w:next w:val="Corpsdetexte"/>
    <w:link w:val="SignatCar"/>
    <w:qFormat/>
    <w:pPr>
      <w:ind w:left="0"/>
      <w:jc w:val="right"/>
    </w:pPr>
    <w:rPr>
      <w:color w:val="000000"/>
      <w:sz w:val="16"/>
      <w:lang w:val="fr-FR"/>
    </w:rPr>
  </w:style>
  <w:style w:type="character" w:customStyle="1" w:styleId="CorpsdetexteCar">
    <w:name w:val="Corps de texte Car"/>
    <w:link w:val="Corpsdetexte"/>
    <w:uiPriority w:val="1"/>
    <w:rPr>
      <w:sz w:val="20"/>
      <w:lang w:val="fr-FR"/>
    </w:rPr>
  </w:style>
  <w:style w:type="character" w:customStyle="1" w:styleId="ObjetCar">
    <w:name w:val="Objet Car"/>
    <w:link w:val="Objet"/>
    <w:rPr>
      <w:b/>
      <w:color w:val="231F20"/>
      <w:sz w:val="20"/>
      <w:lang w:val="fr-FR"/>
    </w:rPr>
  </w:style>
  <w:style w:type="character" w:customStyle="1" w:styleId="Titre1Car">
    <w:name w:val="Titre 1 Car"/>
    <w:link w:val="Titre1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SignatCar">
    <w:name w:val="Signat Car"/>
    <w:link w:val="Signat"/>
    <w:rPr>
      <w:rFonts w:ascii="Arial" w:eastAsia="Arial" w:hAnsi="Arial" w:cs="Arial"/>
      <w:b/>
      <w:bCs/>
      <w:color w:val="000000"/>
      <w:sz w:val="16"/>
      <w:szCs w:val="24"/>
      <w:lang w:val="fr-FR"/>
    </w:rPr>
  </w:style>
  <w:style w:type="paragraph" w:customStyle="1" w:styleId="Titredelapage">
    <w:name w:val="Titre de la page"/>
    <w:basedOn w:val="Normal"/>
    <w:link w:val="TitredelapageCar"/>
    <w:pPr>
      <w:widowControl/>
      <w:spacing w:after="120" w:line="264" w:lineRule="auto"/>
      <w:jc w:val="center"/>
    </w:pPr>
    <w:rPr>
      <w:rFonts w:eastAsia="Times New Roman" w:cs="Times New Roman"/>
      <w:b/>
      <w:bCs/>
      <w:sz w:val="24"/>
      <w:szCs w:val="20"/>
      <w:lang w:val="fr-FR" w:eastAsia="fr-FR"/>
    </w:rPr>
  </w:style>
  <w:style w:type="paragraph" w:customStyle="1" w:styleId="Sous-titrecentrbold">
    <w:name w:val="Sous-titre centré bold"/>
    <w:basedOn w:val="Titredelapage"/>
    <w:link w:val="Sous-titrecentrboldCar"/>
    <w:rPr>
      <w:sz w:val="16"/>
      <w:szCs w:val="16"/>
    </w:rPr>
  </w:style>
  <w:style w:type="character" w:customStyle="1" w:styleId="TitredelapageCar">
    <w:name w:val="Titre de la page Car"/>
    <w:link w:val="Titredelapage"/>
    <w:rPr>
      <w:rFonts w:eastAsia="Times New Roman"/>
      <w:b/>
      <w:bCs/>
      <w:sz w:val="24"/>
      <w:szCs w:val="20"/>
      <w:lang w:val="fr-FR" w:eastAsia="fr-FR"/>
    </w:rPr>
  </w:style>
  <w:style w:type="character" w:customStyle="1" w:styleId="Sous-titrecentrboldCar">
    <w:name w:val="Sous-titre centré bold Car"/>
    <w:link w:val="Sous-titrecentrbold"/>
    <w:rPr>
      <w:rFonts w:eastAsia="Times New Roman"/>
      <w:b/>
      <w:bCs/>
      <w:sz w:val="16"/>
      <w:szCs w:val="16"/>
      <w:lang w:val="fr-FR" w:eastAsia="fr-FR"/>
    </w:rPr>
  </w:style>
  <w:style w:type="paragraph" w:customStyle="1" w:styleId="Sous-titre1">
    <w:name w:val="Sous-titre1"/>
    <w:basedOn w:val="Normal"/>
    <w:next w:val="Corpsdetexte"/>
    <w:link w:val="Sous-titre1Car"/>
    <w:qFormat/>
    <w:pPr>
      <w:jc w:val="center"/>
    </w:pPr>
    <w:rPr>
      <w:b/>
      <w:bCs/>
      <w:sz w:val="16"/>
      <w:szCs w:val="16"/>
      <w:lang w:val="fr-FR"/>
    </w:rPr>
  </w:style>
  <w:style w:type="paragraph" w:customStyle="1" w:styleId="Sous-titre2">
    <w:name w:val="Sous-titre 2"/>
    <w:basedOn w:val="Sous-titre1"/>
    <w:next w:val="Corpsdetexte"/>
    <w:link w:val="Sous-titre2Car"/>
    <w:qFormat/>
    <w:rPr>
      <w:b w:val="0"/>
      <w:bCs w:val="0"/>
    </w:rPr>
  </w:style>
  <w:style w:type="character" w:customStyle="1" w:styleId="Sous-titre1Car">
    <w:name w:val="Sous-titre1 Car"/>
    <w:link w:val="Sous-titre1"/>
    <w:rPr>
      <w:b/>
      <w:bCs/>
      <w:sz w:val="16"/>
      <w:szCs w:val="16"/>
      <w:lang w:val="fr-FR"/>
    </w:rPr>
  </w:style>
  <w:style w:type="paragraph" w:customStyle="1" w:styleId="Titre1demapage">
    <w:name w:val="Titre 1 de ma page"/>
    <w:basedOn w:val="Corpsdetexte"/>
    <w:next w:val="Corpsdetexte"/>
    <w:link w:val="Titre1demapageCar"/>
    <w:qFormat/>
    <w:pPr>
      <w:spacing w:before="1"/>
    </w:pPr>
    <w:rPr>
      <w:b/>
      <w:bCs/>
    </w:rPr>
  </w:style>
  <w:style w:type="character" w:customStyle="1" w:styleId="Sous-titre2Car">
    <w:name w:val="Sous-titre 2 Car"/>
    <w:link w:val="Sous-titre2"/>
    <w:rPr>
      <w:b w:val="0"/>
      <w:bCs w:val="0"/>
      <w:sz w:val="16"/>
      <w:szCs w:val="16"/>
      <w:lang w:val="fr-FR"/>
    </w:rPr>
  </w:style>
  <w:style w:type="paragraph" w:customStyle="1" w:styleId="Titre2demapage">
    <w:name w:val="Titre 2 de ma page"/>
    <w:basedOn w:val="Titre1demapage"/>
    <w:next w:val="Corpsdetexte"/>
    <w:link w:val="Titre2demapageCar"/>
    <w:qFormat/>
    <w:rPr>
      <w:sz w:val="16"/>
      <w:szCs w:val="16"/>
    </w:rPr>
  </w:style>
  <w:style w:type="character" w:customStyle="1" w:styleId="Titre1demapageCar">
    <w:name w:val="Titre 1 de ma page Car"/>
    <w:link w:val="Titre1demapage"/>
    <w:rPr>
      <w:b/>
      <w:bCs/>
      <w:sz w:val="20"/>
      <w:lang w:val="fr-FR"/>
    </w:rPr>
  </w:style>
  <w:style w:type="paragraph" w:customStyle="1" w:styleId="Titre3demapage">
    <w:name w:val="Titre 3 de ma page"/>
    <w:basedOn w:val="Titre2demapage"/>
    <w:next w:val="Corpsdetexte"/>
    <w:link w:val="Titre3demapageCar"/>
    <w:qFormat/>
    <w:rPr>
      <w:b w:val="0"/>
      <w:bCs w:val="0"/>
    </w:rPr>
  </w:style>
  <w:style w:type="character" w:customStyle="1" w:styleId="Titre2demapageCar">
    <w:name w:val="Titre 2 de ma page Car"/>
    <w:link w:val="Titre2demapage"/>
    <w:rPr>
      <w:b/>
      <w:bCs/>
      <w:sz w:val="16"/>
      <w:szCs w:val="16"/>
      <w:lang w:val="fr-FR"/>
    </w:rPr>
  </w:style>
  <w:style w:type="character" w:customStyle="1" w:styleId="Titre3demapageCar">
    <w:name w:val="Titre 3 de ma page Car"/>
    <w:link w:val="Titre3demapage"/>
    <w:rPr>
      <w:b w:val="0"/>
      <w:bCs w:val="0"/>
      <w:sz w:val="16"/>
      <w:szCs w:val="16"/>
      <w:lang w:val="fr-FR"/>
    </w:rPr>
  </w:style>
  <w:style w:type="character" w:customStyle="1" w:styleId="Titre2Car">
    <w:name w:val="Titre 2 Car"/>
    <w:link w:val="Titre2"/>
    <w:uiPriority w:val="9"/>
    <w:rPr>
      <w:rFonts w:ascii="Arial" w:eastAsia="Times New Roman" w:hAnsi="Arial" w:cs="Times New Roman"/>
      <w:color w:val="344E4A"/>
      <w:sz w:val="26"/>
      <w:szCs w:val="26"/>
    </w:rPr>
  </w:style>
  <w:style w:type="table" w:styleId="Grilledutableau">
    <w:name w:val="Table Grid"/>
    <w:basedOn w:val="TableauNormal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ate2">
    <w:name w:val="Date 2"/>
    <w:basedOn w:val="Normal"/>
    <w:next w:val="Corpsdetexte"/>
    <w:link w:val="Date2Car"/>
    <w:qFormat/>
    <w:pPr>
      <w:spacing w:before="139"/>
      <w:jc w:val="right"/>
    </w:pPr>
    <w:rPr>
      <w:color w:val="231F20"/>
      <w:sz w:val="16"/>
      <w:lang w:val="fr-FR"/>
    </w:rPr>
  </w:style>
  <w:style w:type="character" w:customStyle="1" w:styleId="Date2Car">
    <w:name w:val="Date 2 Car"/>
    <w:link w:val="Date2"/>
    <w:rPr>
      <w:color w:val="231F20"/>
      <w:sz w:val="16"/>
      <w:lang w:val="fr-FR"/>
    </w:rPr>
  </w:style>
  <w:style w:type="paragraph" w:styleId="NormalWeb">
    <w:name w:val="Normal (Web)"/>
    <w:basedOn w:val="Normal"/>
    <w:uiPriority w:val="99"/>
    <w:semiHidden/>
    <w:unhideWhenUsed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fr-FR" w:eastAsia="fr-FR"/>
    </w:rPr>
  </w:style>
  <w:style w:type="character" w:styleId="Rfrenceintense">
    <w:name w:val="Intense Reference"/>
    <w:uiPriority w:val="32"/>
    <w:rPr>
      <w:b/>
      <w:bCs/>
      <w:smallCaps/>
      <w:color w:val="466964"/>
      <w:spacing w:val="5"/>
    </w:rPr>
  </w:style>
  <w:style w:type="paragraph" w:styleId="Titre">
    <w:name w:val="Title"/>
    <w:basedOn w:val="Normal"/>
    <w:next w:val="Normal"/>
    <w:link w:val="TitreCar"/>
    <w:uiPriority w:val="10"/>
    <w:pPr>
      <w:contextualSpacing/>
    </w:pPr>
    <w:rPr>
      <w:rFonts w:eastAsia="Times New Roman" w:cs="Times New Roman"/>
      <w:spacing w:val="-10"/>
      <w:sz w:val="56"/>
      <w:szCs w:val="56"/>
    </w:rPr>
  </w:style>
  <w:style w:type="character" w:customStyle="1" w:styleId="TitreCar">
    <w:name w:val="Titre Car"/>
    <w:link w:val="Titre"/>
    <w:uiPriority w:val="10"/>
    <w:rPr>
      <w:rFonts w:ascii="Arial" w:eastAsia="Times New Roman" w:hAnsi="Arial" w:cs="Times New Roman"/>
      <w:spacing w:val="-10"/>
      <w:sz w:val="56"/>
      <w:szCs w:val="56"/>
    </w:rPr>
  </w:style>
  <w:style w:type="paragraph" w:customStyle="1" w:styleId="Date10">
    <w:name w:val="Date 1"/>
    <w:basedOn w:val="Corpsdetexte"/>
    <w:next w:val="Corpsdetexte"/>
    <w:link w:val="Date1Car"/>
    <w:qFormat/>
  </w:style>
  <w:style w:type="paragraph" w:customStyle="1" w:styleId="ServiceInfoHeader">
    <w:name w:val="Service Info Header"/>
    <w:basedOn w:val="En-tte"/>
    <w:next w:val="Corpsdetexte"/>
    <w:link w:val="ServiceInfoHeaderCar"/>
    <w:qFormat/>
    <w:pPr>
      <w:tabs>
        <w:tab w:val="clear" w:pos="4513"/>
      </w:tabs>
      <w:jc w:val="right"/>
    </w:pPr>
    <w:rPr>
      <w:b/>
      <w:bCs/>
      <w:sz w:val="24"/>
      <w:szCs w:val="24"/>
    </w:rPr>
  </w:style>
  <w:style w:type="character" w:customStyle="1" w:styleId="Date1Car">
    <w:name w:val="Date 1 Car"/>
    <w:link w:val="Date10"/>
    <w:rPr>
      <w:sz w:val="20"/>
      <w:lang w:val="fr-FR"/>
    </w:rPr>
  </w:style>
  <w:style w:type="character" w:customStyle="1" w:styleId="ServiceInfoHeaderCar">
    <w:name w:val="Service Info Header Car"/>
    <w:link w:val="ServiceInfoHeader"/>
    <w:rPr>
      <w:rFonts w:ascii="Arial" w:eastAsia="Arial" w:hAnsi="Arial" w:cs="Arial"/>
      <w:b/>
      <w:bCs/>
      <w:sz w:val="24"/>
      <w:szCs w:val="24"/>
    </w:rPr>
  </w:style>
  <w:style w:type="paragraph" w:customStyle="1" w:styleId="PieddePage0">
    <w:name w:val="Pied de Page"/>
    <w:basedOn w:val="Normal"/>
    <w:link w:val="PieddePageCar0"/>
    <w:qFormat/>
    <w:pPr>
      <w:spacing w:line="161" w:lineRule="exact"/>
    </w:pPr>
    <w:rPr>
      <w:color w:val="939598"/>
      <w:sz w:val="14"/>
      <w:lang w:val="fr-FR"/>
    </w:rPr>
  </w:style>
  <w:style w:type="paragraph" w:customStyle="1" w:styleId="IntituleDirecteur">
    <w:name w:val="Intitule Directeur"/>
    <w:basedOn w:val="Corpsdetexte"/>
    <w:next w:val="Corpsdetexte"/>
    <w:link w:val="IntituleDirecteurCar"/>
    <w:qFormat/>
    <w:rPr>
      <w:b/>
      <w:bCs/>
      <w:sz w:val="24"/>
      <w:szCs w:val="24"/>
    </w:rPr>
  </w:style>
  <w:style w:type="character" w:customStyle="1" w:styleId="PieddePageCar0">
    <w:name w:val="Pied de Page Car"/>
    <w:link w:val="PieddePage0"/>
    <w:rPr>
      <w:color w:val="939598"/>
      <w:sz w:val="14"/>
      <w:lang w:val="fr-FR"/>
    </w:rPr>
  </w:style>
  <w:style w:type="paragraph" w:customStyle="1" w:styleId="Titrecentral">
    <w:name w:val="Titre central"/>
    <w:basedOn w:val="Titre1"/>
    <w:next w:val="Corpsdetexte"/>
    <w:link w:val="TitrecentralCar"/>
    <w:qFormat/>
    <w:pPr>
      <w:ind w:left="0"/>
    </w:pPr>
    <w:rPr>
      <w:lang w:val="fr-FR"/>
    </w:rPr>
  </w:style>
  <w:style w:type="character" w:customStyle="1" w:styleId="IntituleDirecteurCar">
    <w:name w:val="Intitule Directeur Car"/>
    <w:link w:val="IntituleDirecteur"/>
    <w:rPr>
      <w:b/>
      <w:bCs/>
      <w:sz w:val="24"/>
      <w:szCs w:val="24"/>
      <w:lang w:val="fr-FR"/>
    </w:rPr>
  </w:style>
  <w:style w:type="character" w:customStyle="1" w:styleId="TitrecentralCar">
    <w:name w:val="Titre central Car"/>
    <w:link w:val="Titrecentral"/>
    <w:rPr>
      <w:rFonts w:ascii="Arial" w:eastAsia="Arial" w:hAnsi="Arial" w:cs="Arial"/>
      <w:b/>
      <w:bCs/>
      <w:sz w:val="24"/>
      <w:szCs w:val="24"/>
      <w:lang w:val="fr-FR"/>
    </w:rPr>
  </w:style>
  <w:style w:type="character" w:styleId="Numrodepage">
    <w:name w:val="page number"/>
    <w:basedOn w:val="Policepardfaut"/>
    <w:uiPriority w:val="99"/>
    <w:semiHidden/>
    <w:unhideWhenUsed/>
  </w:style>
  <w:style w:type="character" w:customStyle="1" w:styleId="Mentionnonrsolue1">
    <w:name w:val="Mention non résolue1"/>
    <w:uiPriority w:val="99"/>
    <w:semiHidden/>
    <w:unhideWhenUsed/>
    <w:rPr>
      <w:color w:val="605E5C"/>
      <w:shd w:val="clear" w:color="auto" w:fill="E1DFDD"/>
    </w:rPr>
  </w:style>
  <w:style w:type="paragraph" w:customStyle="1" w:styleId="Texte-Adresseligne1">
    <w:name w:val="Texte - Adresse ligne 1"/>
    <w:basedOn w:val="Normal"/>
    <w:qFormat/>
    <w:pPr>
      <w:framePr w:w="9979" w:h="964" w:wrap="notBeside" w:vAnchor="page" w:hAnchor="page" w:xAlign="center" w:yAlign="bottom"/>
      <w:widowControl/>
      <w:spacing w:line="192" w:lineRule="atLeast"/>
    </w:pPr>
    <w:rPr>
      <w:rFonts w:cs="Times New Roman"/>
      <w:sz w:val="16"/>
      <w:szCs w:val="20"/>
      <w:lang w:val="fr-FR"/>
    </w:rPr>
  </w:style>
  <w:style w:type="paragraph" w:customStyle="1" w:styleId="Texte-Adresseligne2">
    <w:name w:val="Texte - Adresse ligne 2"/>
    <w:basedOn w:val="Texte-Adresseligne1"/>
    <w:qFormat/>
    <w:pPr>
      <w:framePr w:wrap="notBeside"/>
    </w:pPr>
  </w:style>
  <w:style w:type="paragraph" w:customStyle="1" w:styleId="Texte-Tl">
    <w:name w:val="Texte - Tél."/>
    <w:basedOn w:val="Texte-Adresseligne1"/>
    <w:qFormat/>
    <w:pPr>
      <w:framePr w:wrap="notBeside"/>
    </w:pPr>
  </w:style>
  <w:style w:type="paragraph" w:styleId="Textedebulles">
    <w:name w:val="Balloon Text"/>
    <w:basedOn w:val="Normal"/>
    <w:link w:val="TextedebullesCar"/>
    <w:uiPriority w:val="99"/>
    <w:semiHidden/>
    <w:unhideWhenUsed/>
    <w:rPr>
      <w:rFonts w:ascii="Times New Roman" w:hAnsi="Times New Roman" w:cs="Times New Roman"/>
      <w:sz w:val="18"/>
      <w:szCs w:val="18"/>
    </w:rPr>
  </w:style>
  <w:style w:type="character" w:customStyle="1" w:styleId="TextedebullesCar">
    <w:name w:val="Texte de bulles Car"/>
    <w:link w:val="Textedebulles"/>
    <w:uiPriority w:val="99"/>
    <w:semiHidden/>
    <w:rPr>
      <w:rFonts w:ascii="Times New Roman" w:hAnsi="Times New Roman" w:cs="Times New Roman"/>
      <w:sz w:val="18"/>
      <w:szCs w:val="18"/>
    </w:rPr>
  </w:style>
  <w:style w:type="character" w:customStyle="1" w:styleId="Mentionnonrsolue2">
    <w:name w:val="Mention non résolue2"/>
    <w:uiPriority w:val="99"/>
    <w:semiHidden/>
    <w:unhideWhenUsed/>
    <w:rPr>
      <w:color w:val="605E5C"/>
      <w:shd w:val="clear" w:color="auto" w:fill="E1DFDD"/>
    </w:rPr>
  </w:style>
  <w:style w:type="character" w:customStyle="1" w:styleId="nornature">
    <w:name w:val="nor_nature"/>
  </w:style>
  <w:style w:type="paragraph" w:customStyle="1" w:styleId="Corpsdetextemodlerectorat">
    <w:name w:val="Corps de texte modèle rectorat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line="280" w:lineRule="exact"/>
    </w:pPr>
    <w:rPr>
      <w:rFonts w:eastAsia="Times" w:cs="Times New Roman"/>
    </w:rPr>
  </w:style>
  <w:style w:type="character" w:customStyle="1" w:styleId="UnresolvedMention">
    <w:name w:val="Unresolved Mention"/>
    <w:basedOn w:val="Policepardfaut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0.jp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73AB55E0CC5DA459F57F5A42893F46A005A087D358B12CA4E82A8A8BA9B8A8CF200D3544DBFAD4F664AA25DF68E6D1F0A9E00689F2856DFEDCE40890FDCED81A7DFC9005D57C802836FCB44B44B7372FB2B7972" ma:contentTypeVersion="2" ma:contentTypeDescription="Crée un document." ma:contentTypeScope="" ma:versionID="5a60f89c127121cb1fddd53ae7c254b1">
  <xsd:schema xmlns:xsd="http://www.w3.org/2001/XMLSchema" xmlns:xs="http://www.w3.org/2001/XMLSchema" xmlns:p="http://schemas.microsoft.com/office/2006/metadata/properties" xmlns:ns2="2c7ddd52-0a06-43b1-a35c-dcb15ea2e3f4" targetNamespace="http://schemas.microsoft.com/office/2006/metadata/properties" ma:root="true" ma:fieldsID="d5f738a9b3eb3c0a5db9868b5f12e787" ns2:_="">
    <xsd:import namespace="2c7ddd52-0a06-43b1-a35c-dcb15ea2e3f4"/>
    <xsd:element name="properties">
      <xsd:complexType>
        <xsd:sequence>
          <xsd:element name="documentManagement">
            <xsd:complexType>
              <xsd:all>
                <xsd:element ref="ns2:Description0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7ddd52-0a06-43b1-a35c-dcb15ea2e3f4" elementFormDefault="qualified">
    <xsd:import namespace="http://schemas.microsoft.com/office/2006/documentManagement/types"/>
    <xsd:import namespace="http://schemas.microsoft.com/office/infopath/2007/PartnerControls"/>
    <xsd:element name="Description0" ma:index="8" nillable="true" ma:displayName="Description" ma:description="Description du document" ma:internalName="Description0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 ma:readOnly="true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This value indicates the number of saves or revisions. The application is responsible for updating this value after each revision.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escription0 xmlns="2c7ddd52-0a06-43b1-a35c-dcb15ea2e3f4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27606F-E67A-45C6-8367-2F3D0E8F7F7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28AC0BD-72E3-4F87-987F-E30C5DDF52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c7ddd52-0a06-43b1-a35c-dcb15ea2e3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30EC19C-B020-4CBB-A230-55726C4F1256}">
  <ds:schemaRefs>
    <ds:schemaRef ds:uri="http://schemas.microsoft.com/office/2006/documentManagement/types"/>
    <ds:schemaRef ds:uri="http://purl.org/dc/terms/"/>
    <ds:schemaRef ds:uri="http://schemas.microsoft.com/office/infopath/2007/PartnerControls"/>
    <ds:schemaRef ds:uri="http://purl.org/dc/elements/1.1/"/>
    <ds:schemaRef ds:uri="2c7ddd52-0a06-43b1-a35c-dcb15ea2e3f4"/>
    <ds:schemaRef ds:uri="http://www.w3.org/XML/1998/namespace"/>
    <ds:schemaRef ds:uri="http://purl.org/dc/dcmitype/"/>
    <ds:schemaRef ds:uri="http://schemas.openxmlformats.org/package/2006/metadata/core-properties"/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A9723983-A96D-4786-8A5A-0BA121CE1D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216</Words>
  <Characters>1189</Characters>
  <Application>Microsoft Office Word</Application>
  <DocSecurity>4</DocSecurity>
  <Lines>9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cp:lastModifiedBy>Celine Meillere</cp:lastModifiedBy>
  <cp:revision>2</cp:revision>
  <cp:lastPrinted>2026-04-03T13:11:00Z</cp:lastPrinted>
  <dcterms:created xsi:type="dcterms:W3CDTF">2026-04-07T08:17:00Z</dcterms:created>
  <dcterms:modified xsi:type="dcterms:W3CDTF">2026-04-07T08:17:00Z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2020-02-23T00:00:00Z</vt:filetime>
  </property>
  <property fmtid="{D5CDD505-2E9C-101B-9397-08002B2CF9AE}" pid="3" name="Creator">
    <vt:lpwstr>Adobe Illustrator CC 22.1 (Macintosh)</vt:lpwstr>
  </property>
  <property fmtid="{D5CDD505-2E9C-101B-9397-08002B2CF9AE}" pid="4" name="LastSaved">
    <vt:filetime>2020-03-05T00:00:00Z</vt:filetime>
  </property>
  <property fmtid="{D5CDD505-2E9C-101B-9397-08002B2CF9AE}" pid="5" name="ContentTypeId">
    <vt:lpwstr>0x010100873AB55E0CC5DA459F57F5A42893F46A005A087D358B12CA4E82A8A8BA9B8A8CF200D3544DBFAD4F664AA25DF68E6D1F0A9E00689F2856DFEDCE40890FDCED81A7DFC9005D57C802836FCB44B44B7372FB2B7972</vt:lpwstr>
  </property>
</Properties>
</file>